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C96065" w14:textId="77777777" w:rsidR="009058C0" w:rsidRDefault="00EF0853">
      <w:r>
        <w:rPr>
          <w:b/>
        </w:rPr>
        <w:t xml:space="preserve">Welcome to </w:t>
      </w:r>
      <w:r w:rsidR="003442D8">
        <w:rPr>
          <w:b/>
        </w:rPr>
        <w:t xml:space="preserve">WebEx: </w:t>
      </w:r>
      <w:r w:rsidR="003442D8" w:rsidRPr="003442D8">
        <w:t xml:space="preserve">Everyone </w:t>
      </w:r>
      <w:r w:rsidR="003442D8">
        <w:t xml:space="preserve">with an ONID </w:t>
      </w:r>
      <w:r w:rsidR="003442D8" w:rsidRPr="003442D8">
        <w:t xml:space="preserve">has one! </w:t>
      </w:r>
      <w:r w:rsidR="00520503">
        <w:t>WebEx will eventually be replacing Adobe Connect – so it’s a great idea to get familiar with it now</w:t>
      </w:r>
      <w:r w:rsidR="003442D8">
        <w:t xml:space="preserve">. Here are the basics for using WebEx. If you have any questions or want </w:t>
      </w:r>
      <w:r w:rsidR="009058C0">
        <w:t>training on</w:t>
      </w:r>
      <w:r w:rsidR="003442D8">
        <w:t xml:space="preserve"> more advanced material regarding WebEx, please contact </w:t>
      </w:r>
      <w:r w:rsidR="00A43330">
        <w:t xml:space="preserve">Gabby at </w:t>
      </w:r>
      <w:hyperlink r:id="rId5" w:history="1">
        <w:r w:rsidR="003442D8" w:rsidRPr="009C6CDA">
          <w:rPr>
            <w:rStyle w:val="Hyperlink"/>
          </w:rPr>
          <w:t>gabrielle.fecteau@oregonstate.edu</w:t>
        </w:r>
      </w:hyperlink>
      <w:r w:rsidR="009058C0">
        <w:t>.</w:t>
      </w:r>
    </w:p>
    <w:p w14:paraId="6F83D2A3" w14:textId="77777777" w:rsidR="009058C0" w:rsidRPr="009058C0" w:rsidRDefault="009058C0">
      <w:pPr>
        <w:rPr>
          <w:b/>
        </w:rPr>
      </w:pPr>
      <w:r w:rsidRPr="009058C0">
        <w:rPr>
          <w:b/>
        </w:rPr>
        <w:t>WebEx Resources:</w:t>
      </w:r>
    </w:p>
    <w:p w14:paraId="2F34B027" w14:textId="77777777" w:rsidR="003442D8" w:rsidRPr="009058C0" w:rsidRDefault="009058C0" w:rsidP="008D2E2E">
      <w:pPr>
        <w:pStyle w:val="ListParagraph"/>
        <w:numPr>
          <w:ilvl w:val="0"/>
          <w:numId w:val="8"/>
        </w:numPr>
        <w:rPr>
          <w:b/>
        </w:rPr>
      </w:pPr>
      <w:r>
        <w:t xml:space="preserve">Videos, guides, and step-by-step: </w:t>
      </w:r>
      <w:hyperlink r:id="rId6" w:anchor="mc" w:history="1">
        <w:r w:rsidRPr="006A6858">
          <w:rPr>
            <w:rStyle w:val="Hyperlink"/>
          </w:rPr>
          <w:t>www.webex.com/support/getting-started.html#mc</w:t>
        </w:r>
      </w:hyperlink>
    </w:p>
    <w:p w14:paraId="1356823E" w14:textId="77777777" w:rsidR="009058C0" w:rsidRDefault="009058C0" w:rsidP="008D2E2E">
      <w:pPr>
        <w:pStyle w:val="ListParagraph"/>
        <w:numPr>
          <w:ilvl w:val="0"/>
          <w:numId w:val="8"/>
        </w:numPr>
      </w:pPr>
      <w:r>
        <w:t xml:space="preserve">WebEx FAQs: </w:t>
      </w:r>
      <w:hyperlink r:id="rId7" w:history="1">
        <w:r w:rsidRPr="009058C0">
          <w:rPr>
            <w:rStyle w:val="Hyperlink"/>
          </w:rPr>
          <w:t>https://help.webex.com/docs/DOC-1003</w:t>
        </w:r>
      </w:hyperlink>
      <w:r w:rsidRPr="009058C0">
        <w:t xml:space="preserve"> </w:t>
      </w:r>
    </w:p>
    <w:p w14:paraId="78CF2F3B" w14:textId="77777777" w:rsidR="009A14A3" w:rsidRPr="009058C0" w:rsidRDefault="009058C0" w:rsidP="009A14A3">
      <w:pPr>
        <w:pStyle w:val="ListParagraph"/>
        <w:numPr>
          <w:ilvl w:val="0"/>
          <w:numId w:val="8"/>
        </w:numPr>
      </w:pPr>
      <w:r>
        <w:t xml:space="preserve">Tutorial videos and live support: </w:t>
      </w:r>
      <w:hyperlink r:id="rId8" w:history="1">
        <w:r w:rsidRPr="006A6858">
          <w:rPr>
            <w:rStyle w:val="Hyperlink"/>
          </w:rPr>
          <w:t>https://support.webex.com/MyAccountWeb/supporthome.do</w:t>
        </w:r>
      </w:hyperlink>
    </w:p>
    <w:p w14:paraId="3F53D8CE" w14:textId="77777777" w:rsidR="00BB3421" w:rsidRDefault="00BB3421">
      <w:pPr>
        <w:rPr>
          <w:b/>
          <w:sz w:val="28"/>
        </w:rPr>
      </w:pPr>
    </w:p>
    <w:p w14:paraId="0EB11FBF" w14:textId="051C5C53" w:rsidR="00520503" w:rsidRDefault="00520503">
      <w:pPr>
        <w:rPr>
          <w:b/>
          <w:sz w:val="28"/>
        </w:rPr>
      </w:pPr>
      <w:r>
        <w:rPr>
          <w:b/>
          <w:sz w:val="28"/>
        </w:rPr>
        <w:t>WebEx Basics</w:t>
      </w:r>
      <w:r w:rsidR="00BD12B3">
        <w:rPr>
          <w:b/>
          <w:sz w:val="28"/>
        </w:rPr>
        <w:t>:</w:t>
      </w:r>
    </w:p>
    <w:p w14:paraId="3C1B8BBF" w14:textId="77777777" w:rsidR="002124B5" w:rsidRPr="00BB3421" w:rsidRDefault="00B97D2E">
      <w:pPr>
        <w:rPr>
          <w:b/>
          <w:color w:val="2E74B5" w:themeColor="accent1" w:themeShade="BF"/>
          <w:sz w:val="28"/>
        </w:rPr>
      </w:pPr>
      <w:r w:rsidRPr="00BB3421">
        <w:rPr>
          <w:b/>
          <w:color w:val="2E74B5" w:themeColor="accent1" w:themeShade="BF"/>
          <w:sz w:val="28"/>
        </w:rPr>
        <w:t>SCHEDULING</w:t>
      </w:r>
      <w:r w:rsidR="002124B5" w:rsidRPr="00BB3421">
        <w:rPr>
          <w:b/>
          <w:color w:val="2E74B5" w:themeColor="accent1" w:themeShade="BF"/>
          <w:sz w:val="28"/>
        </w:rPr>
        <w:t xml:space="preserve"> A MEETING</w:t>
      </w:r>
      <w:r w:rsidR="00BD12B3">
        <w:rPr>
          <w:b/>
          <w:color w:val="2E74B5" w:themeColor="accent1" w:themeShade="BF"/>
          <w:sz w:val="28"/>
        </w:rPr>
        <w:t xml:space="preserve"> </w:t>
      </w:r>
    </w:p>
    <w:p w14:paraId="07CD026B" w14:textId="7C46C205" w:rsidR="00513BC8" w:rsidRDefault="0067364C" w:rsidP="008D2E2E">
      <w:pPr>
        <w:pStyle w:val="ListParagraph"/>
        <w:numPr>
          <w:ilvl w:val="0"/>
          <w:numId w:val="5"/>
        </w:numPr>
      </w:pPr>
      <w:r>
        <w:t xml:space="preserve">Go to: </w:t>
      </w:r>
      <w:hyperlink r:id="rId9" w:history="1">
        <w:r w:rsidRPr="00843555">
          <w:rPr>
            <w:rStyle w:val="Hyperlink"/>
            <w:i/>
          </w:rPr>
          <w:t>oregonstate.webex.com</w:t>
        </w:r>
      </w:hyperlink>
      <w:r>
        <w:t xml:space="preserve"> </w:t>
      </w:r>
    </w:p>
    <w:p w14:paraId="5EE28927" w14:textId="77777777" w:rsidR="0067364C" w:rsidRPr="00790153" w:rsidRDefault="0067364C" w:rsidP="008D2E2E">
      <w:pPr>
        <w:pStyle w:val="ListParagraph"/>
        <w:numPr>
          <w:ilvl w:val="1"/>
          <w:numId w:val="5"/>
        </w:numPr>
        <w:rPr>
          <w:b/>
        </w:rPr>
      </w:pPr>
      <w:r>
        <w:t xml:space="preserve">In the top right-hand corner, click </w:t>
      </w:r>
      <w:r w:rsidRPr="00790153">
        <w:rPr>
          <w:b/>
        </w:rPr>
        <w:t>Login</w:t>
      </w:r>
    </w:p>
    <w:p w14:paraId="33B4858B" w14:textId="77777777" w:rsidR="0067364C" w:rsidRDefault="0067364C" w:rsidP="008D2E2E">
      <w:pPr>
        <w:pStyle w:val="ListParagraph"/>
        <w:numPr>
          <w:ilvl w:val="1"/>
          <w:numId w:val="5"/>
        </w:numPr>
      </w:pPr>
      <w:r>
        <w:t>Enter your ONID name and password</w:t>
      </w:r>
    </w:p>
    <w:p w14:paraId="2F74004F" w14:textId="77777777" w:rsidR="0067364C" w:rsidRDefault="0067364C" w:rsidP="008D2E2E">
      <w:pPr>
        <w:pStyle w:val="ListParagraph"/>
        <w:numPr>
          <w:ilvl w:val="0"/>
          <w:numId w:val="5"/>
        </w:numPr>
      </w:pPr>
      <w:r>
        <w:t xml:space="preserve">Click </w:t>
      </w:r>
      <w:r w:rsidRPr="00790153">
        <w:rPr>
          <w:b/>
        </w:rPr>
        <w:t xml:space="preserve">Meeting Center </w:t>
      </w:r>
      <w:r>
        <w:t>from the tabs in the upper left</w:t>
      </w:r>
    </w:p>
    <w:p w14:paraId="103CB63C" w14:textId="77777777" w:rsidR="0067364C" w:rsidRDefault="002124B5" w:rsidP="008D2E2E">
      <w:pPr>
        <w:pStyle w:val="ListParagraph"/>
        <w:numPr>
          <w:ilvl w:val="0"/>
          <w:numId w:val="5"/>
        </w:numPr>
      </w:pPr>
      <w:r>
        <w:t xml:space="preserve">Click </w:t>
      </w:r>
      <w:r w:rsidRPr="00790153">
        <w:rPr>
          <w:b/>
        </w:rPr>
        <w:t>Schedule a Meeting</w:t>
      </w:r>
      <w:r>
        <w:t xml:space="preserve"> from the list on the left</w:t>
      </w:r>
    </w:p>
    <w:p w14:paraId="0427E5FB" w14:textId="77777777" w:rsidR="002124B5" w:rsidRDefault="002124B5" w:rsidP="008D2E2E">
      <w:pPr>
        <w:pStyle w:val="ListParagraph"/>
        <w:numPr>
          <w:ilvl w:val="1"/>
          <w:numId w:val="5"/>
        </w:numPr>
      </w:pPr>
      <w:r>
        <w:t>A form will appear, fill out the information</w:t>
      </w:r>
      <w:r w:rsidR="00520503">
        <w:t xml:space="preserve"> accordingly</w:t>
      </w:r>
    </w:p>
    <w:p w14:paraId="09AE7AEB" w14:textId="62DFCAE3" w:rsidR="00BD12B3" w:rsidRPr="00DC4809" w:rsidRDefault="00BD12B3" w:rsidP="008D2E2E">
      <w:pPr>
        <w:pStyle w:val="ListParagraph"/>
        <w:numPr>
          <w:ilvl w:val="1"/>
          <w:numId w:val="5"/>
        </w:numPr>
        <w:rPr>
          <w:i/>
          <w:color w:val="FF0000"/>
        </w:rPr>
      </w:pPr>
      <w:r w:rsidRPr="00DC4809">
        <w:rPr>
          <w:i/>
          <w:color w:val="FF0000"/>
        </w:rPr>
        <w:t>Password is option</w:t>
      </w:r>
      <w:r w:rsidR="00337D72" w:rsidRPr="00DC4809">
        <w:rPr>
          <w:i/>
          <w:color w:val="FF0000"/>
        </w:rPr>
        <w:t>al</w:t>
      </w:r>
      <w:r w:rsidRPr="00DC4809">
        <w:rPr>
          <w:i/>
          <w:color w:val="FF0000"/>
        </w:rPr>
        <w:t xml:space="preserve">; </w:t>
      </w:r>
      <w:r w:rsidR="000808A6" w:rsidRPr="00DC4809">
        <w:rPr>
          <w:i/>
          <w:color w:val="FF0000"/>
        </w:rPr>
        <w:t>use of a password will allow you to ensure only those who receive the password can attend.</w:t>
      </w:r>
    </w:p>
    <w:p w14:paraId="2331CE2B" w14:textId="531189EE" w:rsidR="000808A6" w:rsidRPr="00DC4809" w:rsidRDefault="000808A6" w:rsidP="008D2E2E">
      <w:pPr>
        <w:pStyle w:val="ListParagraph"/>
        <w:numPr>
          <w:ilvl w:val="1"/>
          <w:numId w:val="5"/>
        </w:numPr>
        <w:rPr>
          <w:i/>
          <w:color w:val="FF0000"/>
        </w:rPr>
      </w:pPr>
      <w:r w:rsidRPr="00DC4809">
        <w:rPr>
          <w:i/>
          <w:color w:val="FF0000"/>
        </w:rPr>
        <w:t xml:space="preserve">Advanced </w:t>
      </w:r>
      <w:r w:rsidR="00FA0CB0" w:rsidRPr="00DC4809">
        <w:rPr>
          <w:i/>
          <w:color w:val="FF0000"/>
        </w:rPr>
        <w:t>Scheduler provides more options, including “Audio Conference” (Beep/announce name/no tone)</w:t>
      </w:r>
      <w:r w:rsidR="00DC4809" w:rsidRPr="00DC4809">
        <w:rPr>
          <w:i/>
          <w:color w:val="FF0000"/>
        </w:rPr>
        <w:t>.</w:t>
      </w:r>
    </w:p>
    <w:p w14:paraId="05AE4DB6" w14:textId="77777777" w:rsidR="002124B5" w:rsidRPr="00790153" w:rsidRDefault="002124B5" w:rsidP="008D2E2E">
      <w:pPr>
        <w:pStyle w:val="ListParagraph"/>
        <w:numPr>
          <w:ilvl w:val="0"/>
          <w:numId w:val="5"/>
        </w:numPr>
        <w:rPr>
          <w:b/>
        </w:rPr>
      </w:pPr>
      <w:r>
        <w:t xml:space="preserve">Click </w:t>
      </w:r>
      <w:r w:rsidRPr="00790153">
        <w:rPr>
          <w:b/>
        </w:rPr>
        <w:t>Schedule Meeting</w:t>
      </w:r>
    </w:p>
    <w:p w14:paraId="0AE7E569" w14:textId="77777777" w:rsidR="00790153" w:rsidRPr="00790153" w:rsidRDefault="00790153" w:rsidP="008D2E2E">
      <w:pPr>
        <w:pStyle w:val="ListParagraph"/>
        <w:numPr>
          <w:ilvl w:val="1"/>
          <w:numId w:val="5"/>
        </w:numPr>
      </w:pPr>
      <w:r>
        <w:t>Creating a meeting at the same time it’</w:t>
      </w:r>
      <w:r w:rsidR="00520503">
        <w:t>s being scheduled will change this button</w:t>
      </w:r>
      <w:r>
        <w:t xml:space="preserve"> to</w:t>
      </w:r>
      <w:r w:rsidR="00520503">
        <w:t xml:space="preserve"> say</w:t>
      </w:r>
      <w:r>
        <w:t xml:space="preserve"> </w:t>
      </w:r>
      <w:r w:rsidRPr="00790153">
        <w:rPr>
          <w:b/>
        </w:rPr>
        <w:t xml:space="preserve">Start Meeting </w:t>
      </w:r>
    </w:p>
    <w:p w14:paraId="7D5899A6" w14:textId="77777777" w:rsidR="00790153" w:rsidRPr="00BB3421" w:rsidRDefault="002124B5">
      <w:pPr>
        <w:rPr>
          <w:b/>
          <w:color w:val="2E74B5" w:themeColor="accent1" w:themeShade="BF"/>
          <w:sz w:val="28"/>
        </w:rPr>
      </w:pPr>
      <w:r w:rsidRPr="00BB3421">
        <w:rPr>
          <w:b/>
          <w:color w:val="2E74B5" w:themeColor="accent1" w:themeShade="BF"/>
          <w:sz w:val="28"/>
        </w:rPr>
        <w:t>STARTING A MEETNG</w:t>
      </w:r>
    </w:p>
    <w:p w14:paraId="4B0B7176" w14:textId="04721693" w:rsidR="00790153" w:rsidRPr="00790153" w:rsidRDefault="00790153" w:rsidP="008D2E2E">
      <w:pPr>
        <w:pStyle w:val="ListParagraph"/>
        <w:numPr>
          <w:ilvl w:val="0"/>
          <w:numId w:val="6"/>
        </w:numPr>
        <w:rPr>
          <w:i/>
        </w:rPr>
      </w:pPr>
      <w:r>
        <w:lastRenderedPageBreak/>
        <w:t xml:space="preserve">Go to: </w:t>
      </w:r>
      <w:hyperlink r:id="rId10" w:history="1">
        <w:r w:rsidRPr="00843555">
          <w:rPr>
            <w:rStyle w:val="Hyperlink"/>
            <w:i/>
          </w:rPr>
          <w:t>oregonstate.webex.com</w:t>
        </w:r>
      </w:hyperlink>
      <w:r w:rsidRPr="00790153">
        <w:rPr>
          <w:i/>
        </w:rPr>
        <w:t xml:space="preserve"> </w:t>
      </w:r>
    </w:p>
    <w:p w14:paraId="110C94F6" w14:textId="77777777" w:rsidR="00790153" w:rsidRPr="00790153" w:rsidRDefault="00790153" w:rsidP="008D2E2E">
      <w:pPr>
        <w:pStyle w:val="ListParagraph"/>
        <w:numPr>
          <w:ilvl w:val="1"/>
          <w:numId w:val="6"/>
        </w:numPr>
        <w:rPr>
          <w:b/>
        </w:rPr>
      </w:pPr>
      <w:r>
        <w:t xml:space="preserve">In the top right-hand corner, click </w:t>
      </w:r>
      <w:r w:rsidRPr="00790153">
        <w:rPr>
          <w:b/>
        </w:rPr>
        <w:t>Login</w:t>
      </w:r>
    </w:p>
    <w:p w14:paraId="2ABB53B8" w14:textId="77777777" w:rsidR="00790153" w:rsidRDefault="00790153" w:rsidP="008D2E2E">
      <w:pPr>
        <w:pStyle w:val="ListParagraph"/>
        <w:numPr>
          <w:ilvl w:val="1"/>
          <w:numId w:val="6"/>
        </w:numPr>
      </w:pPr>
      <w:r>
        <w:t>Enter your ONID name and password</w:t>
      </w:r>
    </w:p>
    <w:p w14:paraId="6F879614" w14:textId="77777777" w:rsidR="00790153" w:rsidRDefault="00790153" w:rsidP="008D2E2E">
      <w:pPr>
        <w:pStyle w:val="ListParagraph"/>
        <w:numPr>
          <w:ilvl w:val="0"/>
          <w:numId w:val="6"/>
        </w:numPr>
      </w:pPr>
      <w:r>
        <w:t xml:space="preserve">Click </w:t>
      </w:r>
      <w:r w:rsidRPr="00790153">
        <w:rPr>
          <w:b/>
        </w:rPr>
        <w:t xml:space="preserve">Meeting Center </w:t>
      </w:r>
      <w:r>
        <w:t>from the tabs in the upper left</w:t>
      </w:r>
    </w:p>
    <w:p w14:paraId="3F956E1C" w14:textId="77777777" w:rsidR="00790153" w:rsidRDefault="00790153" w:rsidP="008D2E2E">
      <w:pPr>
        <w:pStyle w:val="ListParagraph"/>
        <w:numPr>
          <w:ilvl w:val="0"/>
          <w:numId w:val="6"/>
        </w:numPr>
      </w:pPr>
      <w:r>
        <w:t xml:space="preserve">Click </w:t>
      </w:r>
      <w:r w:rsidRPr="00790153">
        <w:rPr>
          <w:b/>
        </w:rPr>
        <w:t xml:space="preserve">My Meetings </w:t>
      </w:r>
      <w:r>
        <w:t>from the list on the left</w:t>
      </w:r>
    </w:p>
    <w:p w14:paraId="62ADF0ED" w14:textId="77777777" w:rsidR="00B97D2E" w:rsidRPr="00B97D2E" w:rsidRDefault="00790153" w:rsidP="008D2E2E">
      <w:pPr>
        <w:pStyle w:val="ListParagraph"/>
        <w:numPr>
          <w:ilvl w:val="1"/>
          <w:numId w:val="6"/>
        </w:numPr>
        <w:rPr>
          <w:b/>
        </w:rPr>
      </w:pPr>
      <w:r>
        <w:t>Your previously scheduled meeting should appear on the date you set it for, if you can’t find it you may have scheduled the wrong date.</w:t>
      </w:r>
      <w:r w:rsidR="00B97D2E">
        <w:rPr>
          <w:b/>
        </w:rPr>
        <w:t xml:space="preserve"> </w:t>
      </w:r>
      <w:r w:rsidR="00B97D2E">
        <w:t>Don’t worry, you can start meetings before the time scheduled, simply locate your meeting in the calendar and continue to follow these steps.</w:t>
      </w:r>
    </w:p>
    <w:p w14:paraId="46009C3F" w14:textId="77777777" w:rsidR="00B97D2E" w:rsidRDefault="00B97D2E" w:rsidP="008D2E2E">
      <w:pPr>
        <w:pStyle w:val="ListParagraph"/>
        <w:numPr>
          <w:ilvl w:val="0"/>
          <w:numId w:val="6"/>
        </w:numPr>
        <w:rPr>
          <w:b/>
        </w:rPr>
      </w:pPr>
      <w:r>
        <w:t xml:space="preserve">Click </w:t>
      </w:r>
      <w:r w:rsidRPr="00933C19">
        <w:rPr>
          <w:b/>
        </w:rPr>
        <w:t xml:space="preserve">Start </w:t>
      </w:r>
      <w:r>
        <w:t>on the far right</w:t>
      </w:r>
    </w:p>
    <w:p w14:paraId="20770929" w14:textId="77777777" w:rsidR="00933C19" w:rsidRPr="00933C19" w:rsidRDefault="00933C19" w:rsidP="008D2E2E">
      <w:pPr>
        <w:pStyle w:val="ListParagraph"/>
        <w:numPr>
          <w:ilvl w:val="1"/>
          <w:numId w:val="6"/>
        </w:numPr>
        <w:rPr>
          <w:b/>
        </w:rPr>
      </w:pPr>
      <w:r>
        <w:t>A new window will open up for your meeting.</w:t>
      </w:r>
    </w:p>
    <w:p w14:paraId="11A72F6E" w14:textId="77777777" w:rsidR="00933C19" w:rsidRPr="00BB3421" w:rsidRDefault="00933C19" w:rsidP="00BB3421">
      <w:pPr>
        <w:pStyle w:val="ListParagraph"/>
        <w:numPr>
          <w:ilvl w:val="1"/>
          <w:numId w:val="6"/>
        </w:numPr>
        <w:rPr>
          <w:b/>
        </w:rPr>
      </w:pPr>
      <w:r>
        <w:t>Audio, video, and screen sharing are all controlled from here.</w:t>
      </w:r>
    </w:p>
    <w:p w14:paraId="55D35804" w14:textId="77777777" w:rsidR="00B97D2E" w:rsidRPr="009A14A3" w:rsidRDefault="00B97D2E" w:rsidP="00B97D2E">
      <w:pPr>
        <w:rPr>
          <w:b/>
          <w:sz w:val="28"/>
        </w:rPr>
      </w:pPr>
      <w:r w:rsidRPr="00BB3421">
        <w:rPr>
          <w:b/>
          <w:color w:val="2E74B5" w:themeColor="accent1" w:themeShade="BF"/>
          <w:sz w:val="28"/>
        </w:rPr>
        <w:t>SETTING UP AUDIO/VIDEO/SCREEN SHARING IN A MEETING</w:t>
      </w:r>
    </w:p>
    <w:p w14:paraId="27E46F1E" w14:textId="2C770290" w:rsidR="00933C19" w:rsidRPr="00574066" w:rsidRDefault="00933C19" w:rsidP="008D2E2E">
      <w:pPr>
        <w:pStyle w:val="ListParagraph"/>
        <w:numPr>
          <w:ilvl w:val="0"/>
          <w:numId w:val="7"/>
        </w:numPr>
        <w:rPr>
          <w:b/>
          <w:i/>
        </w:rPr>
      </w:pPr>
      <w:r>
        <w:rPr>
          <w:b/>
        </w:rPr>
        <w:t>Audio</w:t>
      </w:r>
      <w:r>
        <w:t xml:space="preserve"> will be controlled using the button with the </w:t>
      </w:r>
      <w:r w:rsidR="00E638B5">
        <w:rPr>
          <w:b/>
        </w:rPr>
        <w:t xml:space="preserve">Call Using Computer </w:t>
      </w:r>
      <w:r w:rsidR="00E638B5">
        <w:t>menu.</w:t>
      </w:r>
      <w:bookmarkStart w:id="0" w:name="_GoBack"/>
      <w:bookmarkEnd w:id="0"/>
      <w:r w:rsidR="00BD12B3">
        <w:t xml:space="preserve"> </w:t>
      </w:r>
      <w:r w:rsidR="000808A6">
        <w:rPr>
          <w:i/>
          <w:color w:val="FF0000"/>
        </w:rPr>
        <w:t>Choosing “</w:t>
      </w:r>
      <w:proofErr w:type="spellStart"/>
      <w:r w:rsidR="000808A6">
        <w:rPr>
          <w:i/>
          <w:color w:val="FF0000"/>
        </w:rPr>
        <w:t>Webex</w:t>
      </w:r>
      <w:proofErr w:type="spellEnd"/>
      <w:r w:rsidR="000808A6">
        <w:rPr>
          <w:i/>
          <w:color w:val="FF0000"/>
        </w:rPr>
        <w:t xml:space="preserve"> Audio” will </w:t>
      </w:r>
      <w:r w:rsidR="00BD12B3" w:rsidRPr="00574066">
        <w:rPr>
          <w:i/>
          <w:color w:val="FF0000"/>
        </w:rPr>
        <w:t>allow users to call in by phone and/or by computer</w:t>
      </w:r>
      <w:r w:rsidR="000808A6">
        <w:rPr>
          <w:i/>
          <w:color w:val="FF0000"/>
        </w:rPr>
        <w:t>.</w:t>
      </w:r>
    </w:p>
    <w:p w14:paraId="01878754" w14:textId="77777777" w:rsidR="00933C19" w:rsidRPr="00E638B5" w:rsidRDefault="00933C19" w:rsidP="00E638B5">
      <w:pPr>
        <w:pStyle w:val="ListParagraph"/>
        <w:numPr>
          <w:ilvl w:val="0"/>
          <w:numId w:val="7"/>
        </w:numPr>
        <w:rPr>
          <w:b/>
        </w:rPr>
      </w:pPr>
      <w:r>
        <w:t xml:space="preserve">Click the </w:t>
      </w:r>
      <w:r w:rsidR="00E638B5">
        <w:rPr>
          <w:b/>
        </w:rPr>
        <w:t xml:space="preserve">Call Using Computer </w:t>
      </w:r>
      <w:r w:rsidR="00E638B5">
        <w:t xml:space="preserve">menu – </w:t>
      </w:r>
      <w:r>
        <w:t>this will allow your computer’s speakers and microphone (if one is connected) to work in the meeting.</w:t>
      </w:r>
    </w:p>
    <w:p w14:paraId="475F422F" w14:textId="77777777" w:rsidR="00933C19" w:rsidRPr="005436AB" w:rsidRDefault="00933C19" w:rsidP="008D2E2E">
      <w:pPr>
        <w:pStyle w:val="ListParagraph"/>
        <w:numPr>
          <w:ilvl w:val="2"/>
          <w:numId w:val="7"/>
        </w:numPr>
        <w:rPr>
          <w:b/>
        </w:rPr>
      </w:pPr>
      <w:r>
        <w:t>If you have special equipment (webcam, l</w:t>
      </w:r>
      <w:r w:rsidR="00E638B5">
        <w:t xml:space="preserve">apel/wireless mic) click on </w:t>
      </w:r>
      <w:r w:rsidR="00E638B5">
        <w:rPr>
          <w:b/>
        </w:rPr>
        <w:t>More Options</w:t>
      </w:r>
      <w:r>
        <w:rPr>
          <w:b/>
        </w:rPr>
        <w:t xml:space="preserve"> </w:t>
      </w:r>
      <w:r w:rsidR="00E638B5">
        <w:t>below the menu</w:t>
      </w:r>
      <w:r>
        <w:t xml:space="preserve"> and choose the corresponding equ</w:t>
      </w:r>
      <w:r w:rsidR="00E638B5">
        <w:t>ipment from the drop down menus that appear.</w:t>
      </w:r>
    </w:p>
    <w:p w14:paraId="2C7AE669" w14:textId="77777777" w:rsidR="005436AB" w:rsidRPr="005436AB" w:rsidRDefault="005436AB" w:rsidP="008D2E2E">
      <w:pPr>
        <w:pStyle w:val="ListParagraph"/>
        <w:numPr>
          <w:ilvl w:val="2"/>
          <w:numId w:val="7"/>
        </w:numPr>
        <w:rPr>
          <w:b/>
        </w:rPr>
      </w:pPr>
      <w:r>
        <w:t xml:space="preserve">To mute yourself or others, click the </w:t>
      </w:r>
      <w:r>
        <w:rPr>
          <w:b/>
        </w:rPr>
        <w:t>Microphone Button</w:t>
      </w:r>
      <w:r>
        <w:t xml:space="preserve"> next to the corresponding name in the </w:t>
      </w:r>
      <w:r>
        <w:rPr>
          <w:b/>
        </w:rPr>
        <w:t xml:space="preserve">Participants </w:t>
      </w:r>
      <w:r>
        <w:t>panel.</w:t>
      </w:r>
    </w:p>
    <w:p w14:paraId="01E60737" w14:textId="77777777" w:rsidR="005436AB" w:rsidRPr="00BD12B3" w:rsidRDefault="005436AB" w:rsidP="008D2E2E">
      <w:pPr>
        <w:pStyle w:val="ListParagraph"/>
        <w:numPr>
          <w:ilvl w:val="3"/>
          <w:numId w:val="7"/>
        </w:numPr>
        <w:rPr>
          <w:b/>
        </w:rPr>
      </w:pPr>
      <w:r>
        <w:t xml:space="preserve">To mute all participants (excluding the Host) click </w:t>
      </w:r>
      <w:r>
        <w:rPr>
          <w:b/>
        </w:rPr>
        <w:t xml:space="preserve">Participant </w:t>
      </w:r>
      <w:r>
        <w:t xml:space="preserve">from the menu bar in the top left of the window. Click on </w:t>
      </w:r>
      <w:r>
        <w:rPr>
          <w:b/>
        </w:rPr>
        <w:t>Mute on Entry</w:t>
      </w:r>
      <w:r>
        <w:t xml:space="preserve">. This means that any participant joining will be automatically muted, including those using phones to call in and listen. </w:t>
      </w:r>
    </w:p>
    <w:p w14:paraId="14E45B0C" w14:textId="51CC26EA" w:rsidR="000808A6" w:rsidRPr="008439CB" w:rsidRDefault="00DC4809" w:rsidP="00BD12B3">
      <w:pPr>
        <w:pStyle w:val="ListParagraph"/>
        <w:numPr>
          <w:ilvl w:val="0"/>
          <w:numId w:val="7"/>
        </w:numPr>
        <w:rPr>
          <w:b/>
          <w:i/>
          <w:color w:val="FF0000"/>
        </w:rPr>
      </w:pPr>
      <w:r w:rsidRPr="008439CB">
        <w:rPr>
          <w:i/>
          <w:color w:val="FF0000"/>
        </w:rPr>
        <w:t xml:space="preserve">WebEx offers three ways to </w:t>
      </w:r>
      <w:r w:rsidR="00BD12B3" w:rsidRPr="008439CB">
        <w:rPr>
          <w:i/>
          <w:color w:val="FF0000"/>
        </w:rPr>
        <w:t>Sha</w:t>
      </w:r>
      <w:r w:rsidRPr="008439CB">
        <w:rPr>
          <w:i/>
          <w:color w:val="FF0000"/>
        </w:rPr>
        <w:t>re</w:t>
      </w:r>
      <w:r w:rsidR="00BD12B3" w:rsidRPr="008439CB">
        <w:rPr>
          <w:i/>
          <w:color w:val="FF0000"/>
        </w:rPr>
        <w:t xml:space="preserve"> </w:t>
      </w:r>
      <w:r w:rsidRPr="008439CB">
        <w:rPr>
          <w:i/>
          <w:color w:val="FF0000"/>
        </w:rPr>
        <w:t>C</w:t>
      </w:r>
      <w:r w:rsidR="000808A6" w:rsidRPr="008439CB">
        <w:rPr>
          <w:i/>
          <w:color w:val="FF0000"/>
        </w:rPr>
        <w:t>ontent</w:t>
      </w:r>
      <w:r w:rsidRPr="008439CB">
        <w:rPr>
          <w:i/>
          <w:color w:val="FF0000"/>
        </w:rPr>
        <w:t>.</w:t>
      </w:r>
    </w:p>
    <w:p w14:paraId="70AF7DE1" w14:textId="40309786" w:rsidR="00BD12B3" w:rsidRPr="008439CB" w:rsidRDefault="000808A6" w:rsidP="000808A6">
      <w:pPr>
        <w:pStyle w:val="ListParagraph"/>
        <w:numPr>
          <w:ilvl w:val="1"/>
          <w:numId w:val="7"/>
        </w:numPr>
        <w:rPr>
          <w:b/>
          <w:i/>
          <w:color w:val="FF0000"/>
        </w:rPr>
      </w:pPr>
      <w:r w:rsidRPr="008439CB">
        <w:rPr>
          <w:i/>
          <w:color w:val="FF0000"/>
        </w:rPr>
        <w:t>Sharing a File  - WebEx will create an image of the document which can be annotated, but not edited.  This method requires far less bandwidth.</w:t>
      </w:r>
    </w:p>
    <w:p w14:paraId="6A86BB8D" w14:textId="20EA9174" w:rsidR="000808A6" w:rsidRPr="008439CB" w:rsidRDefault="000808A6" w:rsidP="000808A6">
      <w:pPr>
        <w:pStyle w:val="ListParagraph"/>
        <w:numPr>
          <w:ilvl w:val="1"/>
          <w:numId w:val="7"/>
        </w:numPr>
        <w:rPr>
          <w:b/>
          <w:i/>
          <w:color w:val="FF0000"/>
        </w:rPr>
      </w:pPr>
      <w:r w:rsidRPr="008439CB">
        <w:rPr>
          <w:i/>
          <w:color w:val="FF0000"/>
        </w:rPr>
        <w:lastRenderedPageBreak/>
        <w:t>Sharing an Application – WebEx will display the document in real time, allowing for online editing of that document.</w:t>
      </w:r>
    </w:p>
    <w:p w14:paraId="2F2105DC" w14:textId="5F0B99E5" w:rsidR="000808A6" w:rsidRPr="008439CB" w:rsidRDefault="000808A6" w:rsidP="000808A6">
      <w:pPr>
        <w:pStyle w:val="ListParagraph"/>
        <w:numPr>
          <w:ilvl w:val="1"/>
          <w:numId w:val="7"/>
        </w:numPr>
        <w:rPr>
          <w:b/>
          <w:i/>
          <w:color w:val="FF0000"/>
        </w:rPr>
      </w:pPr>
      <w:r w:rsidRPr="008439CB">
        <w:rPr>
          <w:i/>
          <w:color w:val="FF0000"/>
        </w:rPr>
        <w:t xml:space="preserve">Sharing your Desktop – Whatever (e.g., IM, e-mail and calendar alerts) may appear on your desktop </w:t>
      </w:r>
      <w:r w:rsidR="00FA0CB0" w:rsidRPr="008439CB">
        <w:rPr>
          <w:i/>
          <w:color w:val="FF0000"/>
        </w:rPr>
        <w:t xml:space="preserve">during the presentation </w:t>
      </w:r>
      <w:r w:rsidRPr="008439CB">
        <w:rPr>
          <w:i/>
          <w:color w:val="FF0000"/>
        </w:rPr>
        <w:t>will be visible to meeting attendees.</w:t>
      </w:r>
    </w:p>
    <w:p w14:paraId="2FD93EDE" w14:textId="77777777" w:rsidR="00933C19" w:rsidRPr="00933C19" w:rsidRDefault="00933C19" w:rsidP="008D2E2E">
      <w:pPr>
        <w:pStyle w:val="ListParagraph"/>
        <w:numPr>
          <w:ilvl w:val="0"/>
          <w:numId w:val="7"/>
        </w:numPr>
        <w:rPr>
          <w:b/>
        </w:rPr>
      </w:pPr>
      <w:r>
        <w:rPr>
          <w:b/>
        </w:rPr>
        <w:t xml:space="preserve">Screen Sharing </w:t>
      </w:r>
      <w:r>
        <w:t xml:space="preserve">will be controlled via the </w:t>
      </w:r>
      <w:r>
        <w:rPr>
          <w:b/>
        </w:rPr>
        <w:t xml:space="preserve">Share Screen </w:t>
      </w:r>
      <w:r>
        <w:t xml:space="preserve">button. </w:t>
      </w:r>
    </w:p>
    <w:p w14:paraId="3C4DA8C2" w14:textId="77777777" w:rsidR="00933C19" w:rsidRPr="00933C19" w:rsidRDefault="00933C19" w:rsidP="008D2E2E">
      <w:pPr>
        <w:pStyle w:val="ListParagraph"/>
        <w:numPr>
          <w:ilvl w:val="1"/>
          <w:numId w:val="7"/>
        </w:numPr>
        <w:rPr>
          <w:b/>
        </w:rPr>
      </w:pPr>
      <w:r>
        <w:t xml:space="preserve">Click the </w:t>
      </w:r>
      <w:r>
        <w:rPr>
          <w:b/>
        </w:rPr>
        <w:t xml:space="preserve">Share Screen </w:t>
      </w:r>
      <w:r>
        <w:t>button to begin casting the content of your screen to your attendees.</w:t>
      </w:r>
      <w:r>
        <w:rPr>
          <w:b/>
        </w:rPr>
        <w:t xml:space="preserve"> </w:t>
      </w:r>
      <w:r>
        <w:t xml:space="preserve"> </w:t>
      </w:r>
    </w:p>
    <w:p w14:paraId="0A4FF9B7" w14:textId="77777777" w:rsidR="00933C19" w:rsidRPr="0092001C" w:rsidRDefault="00C11B95" w:rsidP="008D2E2E">
      <w:pPr>
        <w:pStyle w:val="ListParagraph"/>
        <w:numPr>
          <w:ilvl w:val="1"/>
          <w:numId w:val="7"/>
        </w:numPr>
        <w:rPr>
          <w:b/>
        </w:rPr>
      </w:pPr>
      <w:r>
        <w:t xml:space="preserve">The </w:t>
      </w:r>
      <w:r w:rsidR="00E638B5">
        <w:rPr>
          <w:b/>
        </w:rPr>
        <w:t>More Options</w:t>
      </w:r>
      <w:r>
        <w:t xml:space="preserve"> button for the </w:t>
      </w:r>
      <w:r>
        <w:rPr>
          <w:b/>
        </w:rPr>
        <w:t xml:space="preserve">Share Screen </w:t>
      </w:r>
      <w:r>
        <w:t>option will display a menu of</w:t>
      </w:r>
      <w:r w:rsidR="00CA5BA2">
        <w:t xml:space="preserve"> files or</w:t>
      </w:r>
      <w:r>
        <w:t xml:space="preserve"> applications you can open on your computer and cast to the viewers in your meeting. If you have multiple screens, this menu is where you click to choose the screen you wish to share.</w:t>
      </w:r>
    </w:p>
    <w:p w14:paraId="392B8FC9" w14:textId="77777777" w:rsidR="0092001C" w:rsidRPr="0092001C" w:rsidRDefault="0092001C" w:rsidP="008D2E2E">
      <w:pPr>
        <w:pStyle w:val="ListParagraph"/>
        <w:numPr>
          <w:ilvl w:val="1"/>
          <w:numId w:val="7"/>
        </w:numPr>
        <w:rPr>
          <w:b/>
        </w:rPr>
      </w:pPr>
      <w:r>
        <w:t>When you enter screen sharing, you will see your meeting window disappear – this is normal.</w:t>
      </w:r>
    </w:p>
    <w:p w14:paraId="5737F599" w14:textId="77777777" w:rsidR="0092001C" w:rsidRPr="0092001C" w:rsidRDefault="0092001C" w:rsidP="0092001C">
      <w:pPr>
        <w:pStyle w:val="ListParagraph"/>
        <w:numPr>
          <w:ilvl w:val="2"/>
          <w:numId w:val="7"/>
        </w:numPr>
        <w:rPr>
          <w:b/>
        </w:rPr>
      </w:pPr>
      <w:r>
        <w:t xml:space="preserve">Your meeting controls will move to a pop-up menu panel at the top center of your screen – to view the controls, hover your mouse over the tab at the top that says </w:t>
      </w:r>
      <w:r>
        <w:rPr>
          <w:b/>
        </w:rPr>
        <w:t>You are sharing this screen/monitor</w:t>
      </w:r>
      <w:r>
        <w:t>.</w:t>
      </w:r>
    </w:p>
    <w:p w14:paraId="18D5D7C9" w14:textId="77777777" w:rsidR="0092001C" w:rsidRPr="006038CD" w:rsidRDefault="006038CD" w:rsidP="0092001C">
      <w:pPr>
        <w:pStyle w:val="ListParagraph"/>
        <w:numPr>
          <w:ilvl w:val="2"/>
          <w:numId w:val="7"/>
        </w:numPr>
        <w:rPr>
          <w:b/>
        </w:rPr>
      </w:pPr>
      <w:r>
        <w:t>The controls are as follows</w:t>
      </w:r>
    </w:p>
    <w:p w14:paraId="5EC3EE65" w14:textId="77777777" w:rsidR="006038CD" w:rsidRPr="006038CD" w:rsidRDefault="006038CD" w:rsidP="006038CD">
      <w:pPr>
        <w:pStyle w:val="ListParagraph"/>
        <w:numPr>
          <w:ilvl w:val="3"/>
          <w:numId w:val="7"/>
        </w:numPr>
        <w:rPr>
          <w:b/>
        </w:rPr>
      </w:pPr>
      <w:r>
        <w:rPr>
          <w:b/>
        </w:rPr>
        <w:t xml:space="preserve">Stop Sharing </w:t>
      </w:r>
      <w:r>
        <w:t xml:space="preserve">– ends screen sharing </w:t>
      </w:r>
    </w:p>
    <w:p w14:paraId="1D9D7142" w14:textId="77777777" w:rsidR="006038CD" w:rsidRPr="006038CD" w:rsidRDefault="006038CD" w:rsidP="006038CD">
      <w:pPr>
        <w:pStyle w:val="ListParagraph"/>
        <w:numPr>
          <w:ilvl w:val="3"/>
          <w:numId w:val="7"/>
        </w:numPr>
        <w:rPr>
          <w:b/>
        </w:rPr>
      </w:pPr>
      <w:r>
        <w:rPr>
          <w:b/>
        </w:rPr>
        <w:t xml:space="preserve">Pause </w:t>
      </w:r>
      <w:r>
        <w:t>– freezes the participants view of the screen sharing</w:t>
      </w:r>
    </w:p>
    <w:p w14:paraId="3C0EBF47" w14:textId="77777777" w:rsidR="006038CD" w:rsidRPr="005B28EB" w:rsidRDefault="00265CC4" w:rsidP="006038CD">
      <w:pPr>
        <w:pStyle w:val="ListParagraph"/>
        <w:numPr>
          <w:ilvl w:val="3"/>
          <w:numId w:val="7"/>
        </w:numPr>
        <w:rPr>
          <w:b/>
        </w:rPr>
      </w:pPr>
      <w:r>
        <w:rPr>
          <w:b/>
        </w:rPr>
        <w:t>Share</w:t>
      </w:r>
      <w:r w:rsidR="005B28EB">
        <w:rPr>
          <w:b/>
        </w:rPr>
        <w:t xml:space="preserve"> </w:t>
      </w:r>
      <w:r w:rsidR="005B28EB">
        <w:t>– allows you to share content with the meeting participants</w:t>
      </w:r>
    </w:p>
    <w:p w14:paraId="1CCCD984" w14:textId="77777777" w:rsidR="005B28EB" w:rsidRPr="005B28EB" w:rsidRDefault="005B28EB" w:rsidP="005B28EB">
      <w:pPr>
        <w:pStyle w:val="ListParagraph"/>
        <w:numPr>
          <w:ilvl w:val="3"/>
          <w:numId w:val="7"/>
        </w:numPr>
        <w:rPr>
          <w:b/>
        </w:rPr>
      </w:pPr>
      <w:r>
        <w:rPr>
          <w:b/>
        </w:rPr>
        <w:t>Assign</w:t>
      </w:r>
      <w:r>
        <w:t xml:space="preserve"> – allows you to assign participants certain controls during your meeting.</w:t>
      </w:r>
    </w:p>
    <w:p w14:paraId="79C164CE" w14:textId="77777777" w:rsidR="005B28EB" w:rsidRPr="005B28EB" w:rsidRDefault="005B28EB" w:rsidP="005B28EB">
      <w:pPr>
        <w:pStyle w:val="ListParagraph"/>
        <w:numPr>
          <w:ilvl w:val="3"/>
          <w:numId w:val="7"/>
        </w:numPr>
        <w:rPr>
          <w:b/>
        </w:rPr>
      </w:pPr>
      <w:r>
        <w:rPr>
          <w:b/>
        </w:rPr>
        <w:t xml:space="preserve">Audio </w:t>
      </w:r>
      <w:r>
        <w:t>– controls the audio settings for the meeting</w:t>
      </w:r>
    </w:p>
    <w:p w14:paraId="0B453A76" w14:textId="77777777" w:rsidR="005B28EB" w:rsidRPr="005B28EB" w:rsidRDefault="005B28EB" w:rsidP="005B28EB">
      <w:pPr>
        <w:pStyle w:val="ListParagraph"/>
        <w:numPr>
          <w:ilvl w:val="3"/>
          <w:numId w:val="7"/>
        </w:numPr>
        <w:rPr>
          <w:b/>
        </w:rPr>
      </w:pPr>
      <w:r>
        <w:rPr>
          <w:b/>
        </w:rPr>
        <w:t xml:space="preserve">Participants </w:t>
      </w:r>
      <w:r>
        <w:t>– shows you who is in the meeting</w:t>
      </w:r>
    </w:p>
    <w:p w14:paraId="79E06BA6" w14:textId="77777777" w:rsidR="005B28EB" w:rsidRPr="005B28EB" w:rsidRDefault="005B28EB" w:rsidP="005B28EB">
      <w:pPr>
        <w:pStyle w:val="ListParagraph"/>
        <w:numPr>
          <w:ilvl w:val="3"/>
          <w:numId w:val="7"/>
        </w:numPr>
        <w:rPr>
          <w:b/>
        </w:rPr>
      </w:pPr>
      <w:r>
        <w:rPr>
          <w:b/>
        </w:rPr>
        <w:t xml:space="preserve">Chat </w:t>
      </w:r>
      <w:r>
        <w:t>– opens the chat window for the meeting</w:t>
      </w:r>
    </w:p>
    <w:p w14:paraId="318EB4A5" w14:textId="77777777" w:rsidR="005B28EB" w:rsidRPr="005B28EB" w:rsidRDefault="005B28EB" w:rsidP="005B28EB">
      <w:pPr>
        <w:pStyle w:val="ListParagraph"/>
        <w:numPr>
          <w:ilvl w:val="3"/>
          <w:numId w:val="7"/>
        </w:numPr>
        <w:rPr>
          <w:b/>
        </w:rPr>
      </w:pPr>
      <w:r>
        <w:rPr>
          <w:b/>
        </w:rPr>
        <w:t xml:space="preserve">Recorder </w:t>
      </w:r>
      <w:r>
        <w:t>– allows the meeting to be recorded</w:t>
      </w:r>
    </w:p>
    <w:p w14:paraId="4AB4E2CD" w14:textId="77777777" w:rsidR="005B28EB" w:rsidRPr="005B28EB" w:rsidRDefault="005B28EB" w:rsidP="005B28EB">
      <w:pPr>
        <w:pStyle w:val="ListParagraph"/>
        <w:numPr>
          <w:ilvl w:val="3"/>
          <w:numId w:val="7"/>
        </w:numPr>
        <w:rPr>
          <w:b/>
        </w:rPr>
      </w:pPr>
      <w:r>
        <w:rPr>
          <w:b/>
        </w:rPr>
        <w:t xml:space="preserve">Annotate </w:t>
      </w:r>
      <w:r>
        <w:t>– allows you to markup shared content</w:t>
      </w:r>
    </w:p>
    <w:p w14:paraId="186DA98B" w14:textId="77777777" w:rsidR="005B28EB" w:rsidRPr="005B28EB" w:rsidRDefault="005B28EB" w:rsidP="005B28EB">
      <w:pPr>
        <w:pStyle w:val="ListParagraph"/>
        <w:numPr>
          <w:ilvl w:val="3"/>
          <w:numId w:val="7"/>
        </w:numPr>
        <w:rPr>
          <w:b/>
        </w:rPr>
      </w:pPr>
      <w:r>
        <w:rPr>
          <w:b/>
        </w:rPr>
        <w:t>Down arrow</w:t>
      </w:r>
      <w:r>
        <w:t xml:space="preserve"> – offers more control options in a pop out menu when the mouse hovers over it</w:t>
      </w:r>
    </w:p>
    <w:p w14:paraId="420DEF85" w14:textId="77777777" w:rsidR="005B28EB" w:rsidRPr="005B28EB" w:rsidRDefault="005B28EB" w:rsidP="005B28EB">
      <w:pPr>
        <w:pStyle w:val="ListParagraph"/>
        <w:numPr>
          <w:ilvl w:val="2"/>
          <w:numId w:val="7"/>
        </w:numPr>
        <w:rPr>
          <w:b/>
        </w:rPr>
      </w:pPr>
      <w:r>
        <w:lastRenderedPageBreak/>
        <w:t xml:space="preserve">To end screen sharing, hover the mouse over the tab and select </w:t>
      </w:r>
      <w:r>
        <w:rPr>
          <w:b/>
        </w:rPr>
        <w:t>Stop Sharing</w:t>
      </w:r>
      <w:r w:rsidR="00C85FE4">
        <w:rPr>
          <w:b/>
        </w:rPr>
        <w:t>.</w:t>
      </w:r>
    </w:p>
    <w:p w14:paraId="2BAA99BC" w14:textId="77777777" w:rsidR="00CA5BA2" w:rsidRPr="00C85FE4" w:rsidRDefault="005436AB" w:rsidP="008D2E2E">
      <w:pPr>
        <w:pStyle w:val="ListParagraph"/>
        <w:numPr>
          <w:ilvl w:val="0"/>
          <w:numId w:val="7"/>
        </w:numPr>
        <w:rPr>
          <w:b/>
        </w:rPr>
      </w:pPr>
      <w:r>
        <w:rPr>
          <w:b/>
        </w:rPr>
        <w:t>Video</w:t>
      </w:r>
      <w:r>
        <w:t xml:space="preserve"> streaming is controlled via the camera button by your name in the </w:t>
      </w:r>
      <w:r>
        <w:rPr>
          <w:b/>
        </w:rPr>
        <w:t>Participants</w:t>
      </w:r>
      <w:r>
        <w:t xml:space="preserve"> panel. If your computer is able to connect to a webcam, you can click on this button to start streaming video. </w:t>
      </w:r>
    </w:p>
    <w:p w14:paraId="4AD881A9" w14:textId="77777777" w:rsidR="00C85FE4" w:rsidRPr="00C85FE4" w:rsidRDefault="00C85FE4" w:rsidP="00C85FE4">
      <w:pPr>
        <w:pStyle w:val="ListParagraph"/>
        <w:numPr>
          <w:ilvl w:val="1"/>
          <w:numId w:val="7"/>
        </w:numPr>
        <w:rPr>
          <w:b/>
        </w:rPr>
      </w:pPr>
      <w:r>
        <w:t xml:space="preserve">Click </w:t>
      </w:r>
      <w:r>
        <w:rPr>
          <w:b/>
        </w:rPr>
        <w:t xml:space="preserve">Ok </w:t>
      </w:r>
      <w:r>
        <w:t>when you are ready to stream video to your participants</w:t>
      </w:r>
    </w:p>
    <w:p w14:paraId="6EF30B5B" w14:textId="77777777" w:rsidR="00C85FE4" w:rsidRPr="007C4BB2" w:rsidRDefault="00C85FE4" w:rsidP="00C85FE4">
      <w:pPr>
        <w:pStyle w:val="ListParagraph"/>
        <w:numPr>
          <w:ilvl w:val="1"/>
          <w:numId w:val="7"/>
        </w:numPr>
        <w:rPr>
          <w:b/>
        </w:rPr>
      </w:pPr>
      <w:r>
        <w:t xml:space="preserve">You can expand the video window by clicking the </w:t>
      </w:r>
      <w:r w:rsidR="007C4BB2">
        <w:t>button on the bottom right of the video window.</w:t>
      </w:r>
    </w:p>
    <w:p w14:paraId="7D078F87" w14:textId="77777777" w:rsidR="007C4BB2" w:rsidRPr="00E638B5" w:rsidRDefault="007C4BB2" w:rsidP="00C85FE4">
      <w:pPr>
        <w:pStyle w:val="ListParagraph"/>
        <w:numPr>
          <w:ilvl w:val="1"/>
          <w:numId w:val="7"/>
        </w:numPr>
        <w:rPr>
          <w:b/>
        </w:rPr>
      </w:pPr>
      <w:r>
        <w:t>To cancel video streaming, click the video camera button next to your name in the meeting window.</w:t>
      </w:r>
    </w:p>
    <w:p w14:paraId="261A166C" w14:textId="77777777" w:rsidR="00E638B5" w:rsidRDefault="00E638B5" w:rsidP="00E638B5"/>
    <w:p w14:paraId="51DAE1C2" w14:textId="77777777" w:rsidR="00E638B5" w:rsidRPr="00BB3421" w:rsidRDefault="00E638B5" w:rsidP="00E638B5">
      <w:pPr>
        <w:rPr>
          <w:b/>
          <w:color w:val="2E74B5" w:themeColor="accent1" w:themeShade="BF"/>
          <w:sz w:val="28"/>
        </w:rPr>
      </w:pPr>
      <w:r w:rsidRPr="00BB3421">
        <w:rPr>
          <w:b/>
          <w:color w:val="2E74B5" w:themeColor="accent1" w:themeShade="BF"/>
          <w:sz w:val="28"/>
        </w:rPr>
        <w:t>RECORDING A MEETING</w:t>
      </w:r>
    </w:p>
    <w:p w14:paraId="5513B5FA" w14:textId="05F01273" w:rsidR="00E638B5" w:rsidRPr="0092001C" w:rsidRDefault="0092001C" w:rsidP="00E638B5">
      <w:pPr>
        <w:pStyle w:val="ListParagraph"/>
        <w:numPr>
          <w:ilvl w:val="0"/>
          <w:numId w:val="13"/>
        </w:numPr>
        <w:rPr>
          <w:b/>
        </w:rPr>
      </w:pPr>
      <w:r>
        <w:t xml:space="preserve">Login to your WebEx account at </w:t>
      </w:r>
      <w:hyperlink r:id="rId11" w:history="1">
        <w:r w:rsidRPr="00843555">
          <w:rPr>
            <w:rStyle w:val="Hyperlink"/>
            <w:i/>
          </w:rPr>
          <w:t>oregonstate.webex.com</w:t>
        </w:r>
      </w:hyperlink>
    </w:p>
    <w:p w14:paraId="7039243D" w14:textId="77777777" w:rsidR="0092001C" w:rsidRPr="0092001C" w:rsidRDefault="0092001C" w:rsidP="0092001C">
      <w:pPr>
        <w:pStyle w:val="ListParagraph"/>
        <w:numPr>
          <w:ilvl w:val="0"/>
          <w:numId w:val="13"/>
        </w:numPr>
        <w:rPr>
          <w:b/>
        </w:rPr>
      </w:pPr>
      <w:r>
        <w:t>Start the meeting you wish to record</w:t>
      </w:r>
    </w:p>
    <w:p w14:paraId="5B3031FE" w14:textId="77777777" w:rsidR="0092001C" w:rsidRDefault="0092001C" w:rsidP="0092001C">
      <w:pPr>
        <w:pStyle w:val="ListParagraph"/>
        <w:numPr>
          <w:ilvl w:val="1"/>
          <w:numId w:val="13"/>
        </w:numPr>
        <w:rPr>
          <w:b/>
        </w:rPr>
      </w:pPr>
      <w:r>
        <w:t xml:space="preserve">Go to </w:t>
      </w:r>
      <w:r>
        <w:rPr>
          <w:b/>
        </w:rPr>
        <w:t>Meeting Center</w:t>
      </w:r>
    </w:p>
    <w:p w14:paraId="62FAC499" w14:textId="77777777" w:rsidR="0092001C" w:rsidRDefault="0092001C" w:rsidP="0092001C">
      <w:pPr>
        <w:pStyle w:val="ListParagraph"/>
        <w:numPr>
          <w:ilvl w:val="1"/>
          <w:numId w:val="13"/>
        </w:numPr>
        <w:rPr>
          <w:b/>
        </w:rPr>
      </w:pPr>
      <w:r>
        <w:t xml:space="preserve">Click on </w:t>
      </w:r>
      <w:r>
        <w:rPr>
          <w:b/>
        </w:rPr>
        <w:t>My Meetings</w:t>
      </w:r>
    </w:p>
    <w:p w14:paraId="49550DEE" w14:textId="77777777" w:rsidR="0092001C" w:rsidRDefault="0092001C" w:rsidP="0092001C">
      <w:pPr>
        <w:pStyle w:val="ListParagraph"/>
        <w:numPr>
          <w:ilvl w:val="1"/>
          <w:numId w:val="13"/>
        </w:numPr>
        <w:rPr>
          <w:b/>
        </w:rPr>
      </w:pPr>
      <w:r>
        <w:t xml:space="preserve">Locate your meeting and click </w:t>
      </w:r>
      <w:r>
        <w:rPr>
          <w:b/>
        </w:rPr>
        <w:t>Start Meeting</w:t>
      </w:r>
    </w:p>
    <w:p w14:paraId="5F042FF6" w14:textId="77777777" w:rsidR="0092001C" w:rsidRPr="0092001C" w:rsidRDefault="0092001C" w:rsidP="0092001C">
      <w:pPr>
        <w:pStyle w:val="ListParagraph"/>
        <w:numPr>
          <w:ilvl w:val="0"/>
          <w:numId w:val="13"/>
        </w:numPr>
        <w:rPr>
          <w:b/>
        </w:rPr>
      </w:pPr>
      <w:r>
        <w:t>The meeting will open in a new window – set up your audio/video/screen sharing.</w:t>
      </w:r>
    </w:p>
    <w:p w14:paraId="3EB0DBAA" w14:textId="77777777" w:rsidR="0092001C" w:rsidRPr="0092001C" w:rsidRDefault="0092001C" w:rsidP="0092001C">
      <w:pPr>
        <w:pStyle w:val="ListParagraph"/>
        <w:numPr>
          <w:ilvl w:val="0"/>
          <w:numId w:val="13"/>
        </w:numPr>
        <w:rPr>
          <w:b/>
        </w:rPr>
      </w:pPr>
      <w:r>
        <w:t xml:space="preserve">If you </w:t>
      </w:r>
      <w:r w:rsidRPr="00BB3421">
        <w:rPr>
          <w:u w:val="single"/>
        </w:rPr>
        <w:t>are not sharing</w:t>
      </w:r>
      <w:r>
        <w:t xml:space="preserve"> your screen:</w:t>
      </w:r>
    </w:p>
    <w:p w14:paraId="21E7E6CC" w14:textId="77777777" w:rsidR="0092001C" w:rsidRPr="0092001C" w:rsidRDefault="0092001C" w:rsidP="0092001C">
      <w:pPr>
        <w:pStyle w:val="ListParagraph"/>
        <w:numPr>
          <w:ilvl w:val="1"/>
          <w:numId w:val="13"/>
        </w:numPr>
        <w:rPr>
          <w:b/>
        </w:rPr>
      </w:pPr>
      <w:r>
        <w:t xml:space="preserve">In the top left corner of the meeting window under the meeting name, host name, and meeting number are 2 buttons </w:t>
      </w:r>
      <w:r>
        <w:rPr>
          <w:b/>
        </w:rPr>
        <w:t xml:space="preserve">Record Meeting </w:t>
      </w:r>
      <w:r>
        <w:t xml:space="preserve">and </w:t>
      </w:r>
      <w:r>
        <w:rPr>
          <w:b/>
        </w:rPr>
        <w:t xml:space="preserve">End Meeting </w:t>
      </w:r>
      <w:r>
        <w:t>(the second option is self-explanatory).</w:t>
      </w:r>
    </w:p>
    <w:p w14:paraId="588DD203" w14:textId="77777777" w:rsidR="0092001C" w:rsidRPr="0092001C" w:rsidRDefault="0092001C" w:rsidP="0092001C">
      <w:pPr>
        <w:pStyle w:val="ListParagraph"/>
        <w:numPr>
          <w:ilvl w:val="1"/>
          <w:numId w:val="13"/>
        </w:numPr>
        <w:rPr>
          <w:b/>
        </w:rPr>
      </w:pPr>
      <w:r>
        <w:t xml:space="preserve">Click </w:t>
      </w:r>
      <w:r>
        <w:rPr>
          <w:b/>
        </w:rPr>
        <w:t xml:space="preserve">Record Meeting </w:t>
      </w:r>
      <w:r>
        <w:t xml:space="preserve">to start recording the session. </w:t>
      </w:r>
    </w:p>
    <w:p w14:paraId="53BE95E1" w14:textId="77777777" w:rsidR="0092001C" w:rsidRPr="0092001C" w:rsidRDefault="0092001C" w:rsidP="0092001C">
      <w:pPr>
        <w:pStyle w:val="ListParagraph"/>
        <w:numPr>
          <w:ilvl w:val="2"/>
          <w:numId w:val="13"/>
        </w:numPr>
        <w:rPr>
          <w:b/>
        </w:rPr>
      </w:pPr>
      <w:r>
        <w:t xml:space="preserve">In the lower right of the screen the </w:t>
      </w:r>
      <w:r>
        <w:rPr>
          <w:b/>
        </w:rPr>
        <w:t>Recorder</w:t>
      </w:r>
      <w:r>
        <w:t xml:space="preserve"> will appear – it will tell you how long you have been recording and you will have the options to </w:t>
      </w:r>
      <w:r>
        <w:rPr>
          <w:b/>
        </w:rPr>
        <w:t xml:space="preserve">Pause </w:t>
      </w:r>
      <w:r>
        <w:t xml:space="preserve">or </w:t>
      </w:r>
      <w:r>
        <w:rPr>
          <w:b/>
        </w:rPr>
        <w:t>Stop</w:t>
      </w:r>
      <w:r>
        <w:t xml:space="preserve"> recording.</w:t>
      </w:r>
    </w:p>
    <w:p w14:paraId="5188BBF1" w14:textId="77777777" w:rsidR="0092001C" w:rsidRPr="0092001C" w:rsidRDefault="0092001C" w:rsidP="0092001C">
      <w:pPr>
        <w:pStyle w:val="ListParagraph"/>
        <w:numPr>
          <w:ilvl w:val="1"/>
          <w:numId w:val="13"/>
        </w:numPr>
        <w:rPr>
          <w:b/>
        </w:rPr>
      </w:pPr>
      <w:r>
        <w:t xml:space="preserve">Once you’ve finished recording, click </w:t>
      </w:r>
      <w:r>
        <w:rPr>
          <w:b/>
        </w:rPr>
        <w:t>Stop Recording</w:t>
      </w:r>
      <w:r>
        <w:t xml:space="preserve"> in the </w:t>
      </w:r>
      <w:r>
        <w:rPr>
          <w:b/>
        </w:rPr>
        <w:t>Recorder</w:t>
      </w:r>
      <w:r>
        <w:t xml:space="preserve"> panel,</w:t>
      </w:r>
    </w:p>
    <w:p w14:paraId="059EF947" w14:textId="77777777" w:rsidR="0092001C" w:rsidRPr="0092001C" w:rsidRDefault="0092001C" w:rsidP="0092001C">
      <w:pPr>
        <w:pStyle w:val="ListParagraph"/>
        <w:numPr>
          <w:ilvl w:val="0"/>
          <w:numId w:val="13"/>
        </w:numPr>
        <w:rPr>
          <w:b/>
        </w:rPr>
      </w:pPr>
      <w:r>
        <w:t xml:space="preserve">If you </w:t>
      </w:r>
      <w:r w:rsidRPr="00BB3421">
        <w:rPr>
          <w:u w:val="single"/>
        </w:rPr>
        <w:t>are sharing</w:t>
      </w:r>
      <w:r>
        <w:t xml:space="preserve"> your screen:</w:t>
      </w:r>
    </w:p>
    <w:p w14:paraId="3ECDBB69" w14:textId="77777777" w:rsidR="0092001C" w:rsidRPr="007C4BB2" w:rsidRDefault="007C4BB2" w:rsidP="0092001C">
      <w:pPr>
        <w:pStyle w:val="ListParagraph"/>
        <w:numPr>
          <w:ilvl w:val="1"/>
          <w:numId w:val="13"/>
        </w:numPr>
        <w:rPr>
          <w:b/>
        </w:rPr>
      </w:pPr>
      <w:r>
        <w:t xml:space="preserve">Hover over the tab and select </w:t>
      </w:r>
      <w:r>
        <w:rPr>
          <w:b/>
        </w:rPr>
        <w:t xml:space="preserve">Recorder </w:t>
      </w:r>
      <w:r>
        <w:t>- this will open a Recorder Panel</w:t>
      </w:r>
    </w:p>
    <w:p w14:paraId="759B81D5" w14:textId="77777777" w:rsidR="007C4BB2" w:rsidRPr="007C4BB2" w:rsidRDefault="007C4BB2" w:rsidP="007C4BB2">
      <w:pPr>
        <w:pStyle w:val="ListParagraph"/>
        <w:numPr>
          <w:ilvl w:val="1"/>
          <w:numId w:val="13"/>
        </w:numPr>
        <w:rPr>
          <w:b/>
        </w:rPr>
      </w:pPr>
      <w:r>
        <w:lastRenderedPageBreak/>
        <w:t xml:space="preserve">Click the </w:t>
      </w:r>
      <w:r>
        <w:rPr>
          <w:b/>
        </w:rPr>
        <w:t>Red Dot</w:t>
      </w:r>
      <w:r>
        <w:t xml:space="preserve"> to begin recording.</w:t>
      </w:r>
    </w:p>
    <w:p w14:paraId="69D0CEA6" w14:textId="77777777" w:rsidR="007C4BB2" w:rsidRPr="007C4BB2" w:rsidRDefault="007C4BB2" w:rsidP="007C4BB2">
      <w:pPr>
        <w:pStyle w:val="ListParagraph"/>
        <w:numPr>
          <w:ilvl w:val="2"/>
          <w:numId w:val="13"/>
        </w:numPr>
        <w:rPr>
          <w:b/>
        </w:rPr>
      </w:pPr>
      <w:r>
        <w:t xml:space="preserve">You may close the recorder panel without ending the recording – simply hover over the blue tab and select </w:t>
      </w:r>
      <w:r>
        <w:rPr>
          <w:b/>
        </w:rPr>
        <w:t>Recorder</w:t>
      </w:r>
      <w:r>
        <w:t xml:space="preserve"> again to bring back the Recorder panel</w:t>
      </w:r>
    </w:p>
    <w:p w14:paraId="0A94A354" w14:textId="77777777" w:rsidR="007C4BB2" w:rsidRPr="009607D8" w:rsidRDefault="007C4BB2" w:rsidP="007C4BB2">
      <w:pPr>
        <w:pStyle w:val="ListParagraph"/>
        <w:numPr>
          <w:ilvl w:val="2"/>
          <w:numId w:val="13"/>
        </w:numPr>
        <w:rPr>
          <w:b/>
        </w:rPr>
      </w:pPr>
      <w:r>
        <w:t xml:space="preserve">You may also </w:t>
      </w:r>
      <w:r>
        <w:rPr>
          <w:b/>
        </w:rPr>
        <w:t xml:space="preserve">Pause </w:t>
      </w:r>
      <w:r w:rsidR="009607D8">
        <w:t xml:space="preserve">and </w:t>
      </w:r>
      <w:r w:rsidR="009607D8">
        <w:rPr>
          <w:b/>
        </w:rPr>
        <w:t xml:space="preserve">Stop </w:t>
      </w:r>
      <w:r w:rsidR="009607D8">
        <w:t>recording using this panel</w:t>
      </w:r>
    </w:p>
    <w:p w14:paraId="034A8C03" w14:textId="65B64598" w:rsidR="009607D8" w:rsidRPr="009607D8" w:rsidRDefault="009607D8" w:rsidP="009607D8">
      <w:pPr>
        <w:pStyle w:val="ListParagraph"/>
        <w:numPr>
          <w:ilvl w:val="0"/>
          <w:numId w:val="13"/>
        </w:numPr>
        <w:rPr>
          <w:b/>
        </w:rPr>
      </w:pPr>
      <w:r>
        <w:t xml:space="preserve">Once you are finished recording – the file will upload to your Media space at </w:t>
      </w:r>
      <w:hyperlink r:id="rId12" w:history="1">
        <w:r w:rsidRPr="00843555">
          <w:rPr>
            <w:rStyle w:val="Hyperlink"/>
            <w:i/>
          </w:rPr>
          <w:t>media.oregonstate.edu</w:t>
        </w:r>
      </w:hyperlink>
      <w:r>
        <w:t>. Here you can edit the recording and send the URL to others who wish to view it.</w:t>
      </w:r>
    </w:p>
    <w:p w14:paraId="5DE9EEEF" w14:textId="77777777" w:rsidR="009607D8" w:rsidRPr="006513E5" w:rsidRDefault="009607D8" w:rsidP="009607D8">
      <w:pPr>
        <w:pStyle w:val="ListParagraph"/>
        <w:numPr>
          <w:ilvl w:val="0"/>
          <w:numId w:val="13"/>
        </w:numPr>
        <w:rPr>
          <w:b/>
        </w:rPr>
      </w:pPr>
      <w:r>
        <w:t>Ending a meeting will also end the recording session.</w:t>
      </w:r>
    </w:p>
    <w:p w14:paraId="7280283B" w14:textId="1FFDCBBB" w:rsidR="005F538E" w:rsidRPr="008439CB" w:rsidRDefault="005F538E" w:rsidP="009607D8">
      <w:pPr>
        <w:pStyle w:val="ListParagraph"/>
        <w:numPr>
          <w:ilvl w:val="0"/>
          <w:numId w:val="13"/>
        </w:numPr>
        <w:rPr>
          <w:b/>
          <w:i/>
          <w:color w:val="FF0000"/>
        </w:rPr>
      </w:pPr>
      <w:r w:rsidRPr="008439CB">
        <w:rPr>
          <w:i/>
          <w:color w:val="FF0000"/>
        </w:rPr>
        <w:t>The host can also record “Chat” and “Notes” – these will be saved as txt files</w:t>
      </w:r>
      <w:r w:rsidR="00DC4809" w:rsidRPr="008439CB">
        <w:rPr>
          <w:i/>
          <w:color w:val="FF0000"/>
        </w:rPr>
        <w:t>.</w:t>
      </w:r>
    </w:p>
    <w:sectPr w:rsidR="005F538E" w:rsidRPr="008439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auto"/>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04AE7"/>
    <w:multiLevelType w:val="hybridMultilevel"/>
    <w:tmpl w:val="7B305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FC1C96"/>
    <w:multiLevelType w:val="hybridMultilevel"/>
    <w:tmpl w:val="A3822F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E474BD"/>
    <w:multiLevelType w:val="hybridMultilevel"/>
    <w:tmpl w:val="140A2A62"/>
    <w:lvl w:ilvl="0" w:tplc="4B4C1ED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640C59"/>
    <w:multiLevelType w:val="hybridMultilevel"/>
    <w:tmpl w:val="D2A22FD6"/>
    <w:lvl w:ilvl="0" w:tplc="4B4C1EDA">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F820F1"/>
    <w:multiLevelType w:val="hybridMultilevel"/>
    <w:tmpl w:val="0AC0B428"/>
    <w:lvl w:ilvl="0" w:tplc="4B4C1ED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FA5CEF"/>
    <w:multiLevelType w:val="hybridMultilevel"/>
    <w:tmpl w:val="FAC63964"/>
    <w:lvl w:ilvl="0" w:tplc="0409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962ECC"/>
    <w:multiLevelType w:val="hybridMultilevel"/>
    <w:tmpl w:val="6F823F6A"/>
    <w:lvl w:ilvl="0" w:tplc="205A6C66">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235543"/>
    <w:multiLevelType w:val="hybridMultilevel"/>
    <w:tmpl w:val="8C82F6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F5691F"/>
    <w:multiLevelType w:val="hybridMultilevel"/>
    <w:tmpl w:val="264EFC80"/>
    <w:lvl w:ilvl="0" w:tplc="4B4C1EDA">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E6B041B"/>
    <w:multiLevelType w:val="hybridMultilevel"/>
    <w:tmpl w:val="5B5C604A"/>
    <w:lvl w:ilvl="0" w:tplc="4B4C1EDA">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2DB2A1A"/>
    <w:multiLevelType w:val="hybridMultilevel"/>
    <w:tmpl w:val="DD768C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5D2172"/>
    <w:multiLevelType w:val="hybridMultilevel"/>
    <w:tmpl w:val="5B5C604A"/>
    <w:lvl w:ilvl="0" w:tplc="4B4C1EDA">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930205F"/>
    <w:multiLevelType w:val="hybridMultilevel"/>
    <w:tmpl w:val="0F8266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0117CDB"/>
    <w:multiLevelType w:val="hybridMultilevel"/>
    <w:tmpl w:val="5B322092"/>
    <w:lvl w:ilvl="0" w:tplc="4B4C1EDA">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10"/>
  </w:num>
  <w:num w:numId="3">
    <w:abstractNumId w:val="1"/>
  </w:num>
  <w:num w:numId="4">
    <w:abstractNumId w:val="2"/>
  </w:num>
  <w:num w:numId="5">
    <w:abstractNumId w:val="8"/>
  </w:num>
  <w:num w:numId="6">
    <w:abstractNumId w:val="6"/>
  </w:num>
  <w:num w:numId="7">
    <w:abstractNumId w:val="3"/>
  </w:num>
  <w:num w:numId="8">
    <w:abstractNumId w:val="5"/>
  </w:num>
  <w:num w:numId="9">
    <w:abstractNumId w:val="0"/>
  </w:num>
  <w:num w:numId="10">
    <w:abstractNumId w:val="4"/>
  </w:num>
  <w:num w:numId="11">
    <w:abstractNumId w:val="12"/>
  </w:num>
  <w:num w:numId="12">
    <w:abstractNumId w:val="13"/>
  </w:num>
  <w:num w:numId="13">
    <w:abstractNumId w:val="9"/>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64C"/>
    <w:rsid w:val="000808A6"/>
    <w:rsid w:val="000B6F2D"/>
    <w:rsid w:val="001B544E"/>
    <w:rsid w:val="002124B5"/>
    <w:rsid w:val="00265CC4"/>
    <w:rsid w:val="002D0984"/>
    <w:rsid w:val="00337D72"/>
    <w:rsid w:val="003442D8"/>
    <w:rsid w:val="004E3359"/>
    <w:rsid w:val="00513BC8"/>
    <w:rsid w:val="00520503"/>
    <w:rsid w:val="005436AB"/>
    <w:rsid w:val="00574066"/>
    <w:rsid w:val="005B28EB"/>
    <w:rsid w:val="005F538E"/>
    <w:rsid w:val="006038CD"/>
    <w:rsid w:val="006513E5"/>
    <w:rsid w:val="00656CBC"/>
    <w:rsid w:val="0067364C"/>
    <w:rsid w:val="00783C2B"/>
    <w:rsid w:val="00790153"/>
    <w:rsid w:val="007C4BB2"/>
    <w:rsid w:val="00843555"/>
    <w:rsid w:val="008439CB"/>
    <w:rsid w:val="008A4B29"/>
    <w:rsid w:val="008D2E2E"/>
    <w:rsid w:val="009058C0"/>
    <w:rsid w:val="0092001C"/>
    <w:rsid w:val="00933C19"/>
    <w:rsid w:val="009607D8"/>
    <w:rsid w:val="009A14A3"/>
    <w:rsid w:val="00A43330"/>
    <w:rsid w:val="00B97D2E"/>
    <w:rsid w:val="00BB09ED"/>
    <w:rsid w:val="00BB3421"/>
    <w:rsid w:val="00BD12B3"/>
    <w:rsid w:val="00C11B95"/>
    <w:rsid w:val="00C85FE4"/>
    <w:rsid w:val="00CA5BA2"/>
    <w:rsid w:val="00CE6F77"/>
    <w:rsid w:val="00DC4809"/>
    <w:rsid w:val="00E638B5"/>
    <w:rsid w:val="00EF0853"/>
    <w:rsid w:val="00FA0C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E30F94"/>
  <w15:docId w15:val="{B82BC8C1-5888-4902-8EBF-5103BFA88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0153"/>
    <w:pPr>
      <w:ind w:left="720"/>
      <w:contextualSpacing/>
    </w:pPr>
  </w:style>
  <w:style w:type="character" w:styleId="Hyperlink">
    <w:name w:val="Hyperlink"/>
    <w:basedOn w:val="DefaultParagraphFont"/>
    <w:uiPriority w:val="99"/>
    <w:unhideWhenUsed/>
    <w:rsid w:val="003442D8"/>
    <w:rPr>
      <w:color w:val="0563C1" w:themeColor="hyperlink"/>
      <w:u w:val="single"/>
    </w:rPr>
  </w:style>
  <w:style w:type="character" w:styleId="FollowedHyperlink">
    <w:name w:val="FollowedHyperlink"/>
    <w:basedOn w:val="DefaultParagraphFont"/>
    <w:uiPriority w:val="99"/>
    <w:semiHidden/>
    <w:unhideWhenUsed/>
    <w:rsid w:val="009058C0"/>
    <w:rPr>
      <w:color w:val="954F72" w:themeColor="followedHyperlink"/>
      <w:u w:val="single"/>
    </w:rPr>
  </w:style>
  <w:style w:type="paragraph" w:styleId="NormalWeb">
    <w:name w:val="Normal (Web)"/>
    <w:basedOn w:val="Normal"/>
    <w:uiPriority w:val="99"/>
    <w:semiHidden/>
    <w:unhideWhenUsed/>
    <w:rsid w:val="006513E5"/>
    <w:pPr>
      <w:spacing w:before="100" w:beforeAutospacing="1" w:after="100" w:afterAutospacing="1" w:line="240" w:lineRule="auto"/>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6744678">
      <w:bodyDiv w:val="1"/>
      <w:marLeft w:val="0"/>
      <w:marRight w:val="0"/>
      <w:marTop w:val="0"/>
      <w:marBottom w:val="0"/>
      <w:divBdr>
        <w:top w:val="none" w:sz="0" w:space="0" w:color="auto"/>
        <w:left w:val="none" w:sz="0" w:space="0" w:color="auto"/>
        <w:bottom w:val="none" w:sz="0" w:space="0" w:color="auto"/>
        <w:right w:val="none" w:sz="0" w:space="0" w:color="auto"/>
      </w:divBdr>
      <w:divsChild>
        <w:div w:id="1224178529">
          <w:marLeft w:val="0"/>
          <w:marRight w:val="0"/>
          <w:marTop w:val="0"/>
          <w:marBottom w:val="0"/>
          <w:divBdr>
            <w:top w:val="none" w:sz="0" w:space="0" w:color="auto"/>
            <w:left w:val="none" w:sz="0" w:space="0" w:color="auto"/>
            <w:bottom w:val="none" w:sz="0" w:space="0" w:color="auto"/>
            <w:right w:val="none" w:sz="0" w:space="0" w:color="auto"/>
          </w:divBdr>
          <w:divsChild>
            <w:div w:id="632977532">
              <w:marLeft w:val="0"/>
              <w:marRight w:val="0"/>
              <w:marTop w:val="0"/>
              <w:marBottom w:val="0"/>
              <w:divBdr>
                <w:top w:val="none" w:sz="0" w:space="0" w:color="auto"/>
                <w:left w:val="none" w:sz="0" w:space="0" w:color="auto"/>
                <w:bottom w:val="none" w:sz="0" w:space="0" w:color="auto"/>
                <w:right w:val="none" w:sz="0" w:space="0" w:color="auto"/>
              </w:divBdr>
              <w:divsChild>
                <w:div w:id="122860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port.webex.com/MyAccountWeb/supporthome.do"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help.webex.com/docs/DOC-1003" TargetMode="External"/><Relationship Id="rId12" Type="http://schemas.openxmlformats.org/officeDocument/2006/relationships/hyperlink" Target="file:///C:\Users\fecteaug\AppData\Local\Microsoft\Windows\INetCache\Content.Outlook\PBAJZRPZ\media.oregonstat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ebex.com/support/getting-started.html" TargetMode="External"/><Relationship Id="rId11" Type="http://schemas.openxmlformats.org/officeDocument/2006/relationships/hyperlink" Target="file:///C:\Users\fecteaug\AppData\Local\Microsoft\Windows\INetCache\Content.Outlook\PBAJZRPZ\oregonstate.webex.com" TargetMode="External"/><Relationship Id="rId5" Type="http://schemas.openxmlformats.org/officeDocument/2006/relationships/hyperlink" Target="mailto:gabrielle.fecteau@oregonstate.edu" TargetMode="External"/><Relationship Id="rId10" Type="http://schemas.openxmlformats.org/officeDocument/2006/relationships/hyperlink" Target="file:///C:\Users\fecteaug\AppData\Local\Microsoft\Windows\INetCache\Content.Outlook\PBAJZRPZ\oregonstate.webex.com" TargetMode="External"/><Relationship Id="rId4" Type="http://schemas.openxmlformats.org/officeDocument/2006/relationships/webSettings" Target="webSettings.xml"/><Relationship Id="rId9" Type="http://schemas.openxmlformats.org/officeDocument/2006/relationships/hyperlink" Target="file:///C:\Users\fecteaug\AppData\Local\Microsoft\Windows\INetCache\Content.Outlook\PBAJZRPZ\oregonstate.webex.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1032</Words>
  <Characters>5885</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6904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Fecteau, Gabrielle</dc:creator>
  <cp:keywords/>
  <dc:description/>
  <cp:lastModifiedBy>Fecteau, Gabrielle</cp:lastModifiedBy>
  <cp:revision>2</cp:revision>
  <cp:lastPrinted>2016-05-11T19:56:00Z</cp:lastPrinted>
  <dcterms:created xsi:type="dcterms:W3CDTF">2016-05-11T21:08:00Z</dcterms:created>
  <dcterms:modified xsi:type="dcterms:W3CDTF">2016-05-11T21:08:00Z</dcterms:modified>
</cp:coreProperties>
</file>