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B07" w:rsidRPr="00C41509" w:rsidRDefault="00015B07" w:rsidP="00B75B3E">
      <w:pPr>
        <w:jc w:val="center"/>
        <w:rPr>
          <w:b/>
          <w:smallCaps/>
          <w:sz w:val="28"/>
          <w:szCs w:val="22"/>
        </w:rPr>
      </w:pPr>
      <w:r w:rsidRPr="00C41509">
        <w:rPr>
          <w:b/>
          <w:smallCaps/>
          <w:sz w:val="28"/>
          <w:szCs w:val="22"/>
        </w:rPr>
        <w:t>Lisa M Ellsworth</w:t>
      </w:r>
    </w:p>
    <w:p w:rsidR="00015B07" w:rsidRPr="00C41509" w:rsidRDefault="00015B07" w:rsidP="00015B07">
      <w:pPr>
        <w:jc w:val="center"/>
        <w:rPr>
          <w:b/>
          <w:smallCaps/>
          <w:sz w:val="22"/>
          <w:szCs w:val="22"/>
        </w:rPr>
      </w:pPr>
    </w:p>
    <w:p w:rsidR="00015B07" w:rsidRPr="00C41509" w:rsidRDefault="00015B07" w:rsidP="00015B07">
      <w:pPr>
        <w:rPr>
          <w:sz w:val="22"/>
          <w:szCs w:val="22"/>
        </w:rPr>
      </w:pPr>
      <w:r w:rsidRPr="00C41509">
        <w:rPr>
          <w:sz w:val="22"/>
          <w:szCs w:val="22"/>
        </w:rPr>
        <w:t xml:space="preserve">Dept. of </w:t>
      </w:r>
      <w:r w:rsidR="00F02EBE" w:rsidRPr="00C41509">
        <w:rPr>
          <w:sz w:val="22"/>
          <w:szCs w:val="22"/>
        </w:rPr>
        <w:t xml:space="preserve">Fisheries and Wildlife </w:t>
      </w:r>
      <w:r w:rsidR="00F02EBE" w:rsidRPr="00C41509">
        <w:rPr>
          <w:sz w:val="22"/>
          <w:szCs w:val="22"/>
        </w:rPr>
        <w:tab/>
      </w:r>
      <w:r w:rsidR="00F02EBE" w:rsidRPr="00C41509">
        <w:rPr>
          <w:sz w:val="22"/>
          <w:szCs w:val="22"/>
        </w:rPr>
        <w:tab/>
      </w:r>
      <w:r w:rsidR="00F02EBE" w:rsidRPr="00C41509">
        <w:rPr>
          <w:sz w:val="22"/>
          <w:szCs w:val="22"/>
        </w:rPr>
        <w:tab/>
        <w:t xml:space="preserve">          </w:t>
      </w:r>
      <w:r w:rsidRPr="00C41509">
        <w:rPr>
          <w:sz w:val="22"/>
          <w:szCs w:val="22"/>
        </w:rPr>
        <w:t xml:space="preserve">   </w:t>
      </w:r>
      <w:r w:rsidRPr="00C41509">
        <w:rPr>
          <w:sz w:val="22"/>
          <w:szCs w:val="22"/>
        </w:rPr>
        <w:tab/>
      </w:r>
      <w:r w:rsidRPr="00C41509">
        <w:rPr>
          <w:sz w:val="22"/>
          <w:szCs w:val="22"/>
        </w:rPr>
        <w:tab/>
      </w:r>
      <w:r w:rsidRPr="00C41509">
        <w:rPr>
          <w:sz w:val="22"/>
          <w:szCs w:val="22"/>
        </w:rPr>
        <w:tab/>
        <w:t xml:space="preserve">          </w:t>
      </w:r>
      <w:r w:rsidR="001C510C">
        <w:rPr>
          <w:sz w:val="22"/>
          <w:szCs w:val="22"/>
        </w:rPr>
        <w:t xml:space="preserve">      </w:t>
      </w:r>
      <w:r w:rsidR="00F02EBE" w:rsidRPr="00C41509">
        <w:rPr>
          <w:sz w:val="22"/>
          <w:szCs w:val="22"/>
        </w:rPr>
        <w:t xml:space="preserve">    </w:t>
      </w:r>
      <w:r w:rsidRPr="00C41509">
        <w:rPr>
          <w:i/>
          <w:sz w:val="22"/>
          <w:szCs w:val="22"/>
        </w:rPr>
        <w:t>Phone:</w:t>
      </w:r>
      <w:r w:rsidRPr="00C41509">
        <w:rPr>
          <w:sz w:val="22"/>
          <w:szCs w:val="22"/>
        </w:rPr>
        <w:t xml:space="preserve">  </w:t>
      </w:r>
      <w:r w:rsidR="00F02EBE" w:rsidRPr="00C41509">
        <w:rPr>
          <w:sz w:val="22"/>
          <w:szCs w:val="22"/>
        </w:rPr>
        <w:t>541-760-2001</w:t>
      </w:r>
    </w:p>
    <w:p w:rsidR="00015B07" w:rsidRDefault="00F02EBE" w:rsidP="00015B07">
      <w:pPr>
        <w:rPr>
          <w:sz w:val="22"/>
          <w:szCs w:val="22"/>
        </w:rPr>
      </w:pPr>
      <w:r w:rsidRPr="00C41509">
        <w:rPr>
          <w:sz w:val="22"/>
          <w:szCs w:val="22"/>
        </w:rPr>
        <w:t xml:space="preserve">Oregon State University  </w:t>
      </w:r>
      <w:r w:rsidR="001C510C">
        <w:rPr>
          <w:i/>
          <w:sz w:val="22"/>
          <w:szCs w:val="22"/>
        </w:rPr>
        <w:t xml:space="preserve"> </w:t>
      </w:r>
      <w:r w:rsidR="001C510C">
        <w:rPr>
          <w:i/>
          <w:sz w:val="22"/>
          <w:szCs w:val="22"/>
        </w:rPr>
        <w:tab/>
      </w:r>
      <w:r w:rsidR="001C510C">
        <w:rPr>
          <w:i/>
          <w:sz w:val="22"/>
          <w:szCs w:val="22"/>
        </w:rPr>
        <w:tab/>
      </w:r>
      <w:r w:rsidR="001C510C">
        <w:rPr>
          <w:i/>
          <w:sz w:val="22"/>
          <w:szCs w:val="22"/>
        </w:rPr>
        <w:tab/>
      </w:r>
      <w:r w:rsidR="001C510C">
        <w:rPr>
          <w:i/>
          <w:sz w:val="22"/>
          <w:szCs w:val="22"/>
        </w:rPr>
        <w:tab/>
      </w:r>
      <w:r w:rsidR="001C510C">
        <w:rPr>
          <w:i/>
          <w:sz w:val="22"/>
          <w:szCs w:val="22"/>
        </w:rPr>
        <w:tab/>
        <w:t xml:space="preserve">     </w:t>
      </w:r>
      <w:r w:rsidRPr="00C41509">
        <w:rPr>
          <w:i/>
          <w:sz w:val="22"/>
          <w:szCs w:val="22"/>
        </w:rPr>
        <w:t xml:space="preserve"> </w:t>
      </w:r>
      <w:r w:rsidR="00015B07" w:rsidRPr="00C41509">
        <w:rPr>
          <w:i/>
          <w:sz w:val="22"/>
          <w:szCs w:val="22"/>
        </w:rPr>
        <w:t>Email:</w:t>
      </w:r>
      <w:r w:rsidR="00015B07" w:rsidRPr="00C41509">
        <w:rPr>
          <w:sz w:val="22"/>
          <w:szCs w:val="22"/>
        </w:rPr>
        <w:t xml:space="preserve">  </w:t>
      </w:r>
      <w:hyperlink r:id="rId7" w:history="1">
        <w:r w:rsidR="001C510C" w:rsidRPr="001A49DA">
          <w:rPr>
            <w:rStyle w:val="Hyperlink"/>
            <w:sz w:val="22"/>
            <w:szCs w:val="22"/>
          </w:rPr>
          <w:t>lisa.ellsworth@oregonstate.edu</w:t>
        </w:r>
      </w:hyperlink>
    </w:p>
    <w:p w:rsidR="00015B07" w:rsidRPr="00C41509" w:rsidRDefault="00F02EBE" w:rsidP="00015B07">
      <w:pPr>
        <w:rPr>
          <w:sz w:val="22"/>
          <w:szCs w:val="22"/>
        </w:rPr>
      </w:pPr>
      <w:r w:rsidRPr="00C41509">
        <w:rPr>
          <w:sz w:val="22"/>
          <w:szCs w:val="22"/>
        </w:rPr>
        <w:t xml:space="preserve">104 Nash Hall  </w:t>
      </w:r>
      <w:r w:rsidR="00E212DF" w:rsidRPr="00C41509">
        <w:rPr>
          <w:sz w:val="22"/>
          <w:szCs w:val="22"/>
        </w:rPr>
        <w:t xml:space="preserve"> </w:t>
      </w:r>
      <w:r w:rsidRPr="00C41509">
        <w:rPr>
          <w:sz w:val="22"/>
          <w:szCs w:val="22"/>
        </w:rPr>
        <w:t>Corvallis, OR  97331</w:t>
      </w:r>
    </w:p>
    <w:p w:rsidR="00015B07" w:rsidRPr="00C41509" w:rsidRDefault="00015B07" w:rsidP="00015B07">
      <w:pPr>
        <w:rPr>
          <w:sz w:val="22"/>
          <w:szCs w:val="22"/>
        </w:rPr>
      </w:pPr>
    </w:p>
    <w:p w:rsidR="007D3CE0" w:rsidRPr="00C41509" w:rsidRDefault="007D3CE0" w:rsidP="007D3CE0">
      <w:pPr>
        <w:pStyle w:val="Default"/>
        <w:rPr>
          <w:smallCaps/>
          <w:sz w:val="22"/>
          <w:szCs w:val="22"/>
          <w:u w:val="single"/>
        </w:rPr>
      </w:pPr>
      <w:r w:rsidRPr="00C41509">
        <w:rPr>
          <w:b/>
          <w:bCs/>
          <w:smallCaps/>
          <w:sz w:val="22"/>
          <w:szCs w:val="22"/>
          <w:u w:val="single"/>
        </w:rPr>
        <w:t>Research and Teaching Interests</w:t>
      </w:r>
    </w:p>
    <w:p w:rsidR="007D3CE0" w:rsidRPr="00C41509" w:rsidRDefault="00FE1DBB" w:rsidP="007D3CE0">
      <w:pPr>
        <w:rPr>
          <w:sz w:val="22"/>
          <w:szCs w:val="22"/>
        </w:rPr>
      </w:pPr>
      <w:r>
        <w:rPr>
          <w:sz w:val="22"/>
          <w:szCs w:val="22"/>
        </w:rPr>
        <w:t>Rangeland</w:t>
      </w:r>
      <w:r w:rsidRPr="00C41509">
        <w:rPr>
          <w:sz w:val="22"/>
          <w:szCs w:val="22"/>
        </w:rPr>
        <w:t xml:space="preserve"> ecology</w:t>
      </w:r>
      <w:r>
        <w:rPr>
          <w:sz w:val="22"/>
          <w:szCs w:val="22"/>
        </w:rPr>
        <w:t xml:space="preserve"> and management;</w:t>
      </w:r>
      <w:r w:rsidRPr="00C41509">
        <w:rPr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 w:rsidR="00D65F35">
        <w:rPr>
          <w:sz w:val="22"/>
          <w:szCs w:val="22"/>
        </w:rPr>
        <w:t xml:space="preserve">ire ecology; </w:t>
      </w:r>
      <w:r w:rsidR="00D54325" w:rsidRPr="00C41509">
        <w:rPr>
          <w:sz w:val="22"/>
          <w:szCs w:val="22"/>
        </w:rPr>
        <w:t xml:space="preserve">fire </w:t>
      </w:r>
      <w:r w:rsidR="00B75B3E">
        <w:rPr>
          <w:sz w:val="22"/>
          <w:szCs w:val="22"/>
        </w:rPr>
        <w:t>behavior</w:t>
      </w:r>
      <w:r w:rsidR="00D54325" w:rsidRPr="00C41509">
        <w:rPr>
          <w:sz w:val="22"/>
          <w:szCs w:val="22"/>
        </w:rPr>
        <w:t xml:space="preserve"> and modeling; </w:t>
      </w:r>
      <w:r>
        <w:rPr>
          <w:sz w:val="22"/>
          <w:szCs w:val="22"/>
        </w:rPr>
        <w:t>rangeland restoration</w:t>
      </w:r>
      <w:r w:rsidR="007D3CE0" w:rsidRPr="00C41509">
        <w:rPr>
          <w:sz w:val="22"/>
          <w:szCs w:val="22"/>
        </w:rPr>
        <w:t xml:space="preserve">; </w:t>
      </w:r>
      <w:r w:rsidR="00110F19">
        <w:rPr>
          <w:sz w:val="22"/>
          <w:szCs w:val="22"/>
        </w:rPr>
        <w:t>human dimensions of fire</w:t>
      </w:r>
      <w:r w:rsidR="005C094B" w:rsidRPr="00C41509">
        <w:rPr>
          <w:sz w:val="22"/>
          <w:szCs w:val="22"/>
        </w:rPr>
        <w:t>; science communication</w:t>
      </w:r>
      <w:r>
        <w:rPr>
          <w:sz w:val="22"/>
          <w:szCs w:val="22"/>
        </w:rPr>
        <w:t xml:space="preserve"> and outreach</w:t>
      </w:r>
      <w:r w:rsidR="005C094B" w:rsidRPr="00C41509">
        <w:rPr>
          <w:sz w:val="22"/>
          <w:szCs w:val="22"/>
        </w:rPr>
        <w:t>; i</w:t>
      </w:r>
      <w:r w:rsidR="00B75B3E">
        <w:rPr>
          <w:sz w:val="22"/>
          <w:szCs w:val="22"/>
        </w:rPr>
        <w:t>ncreasing</w:t>
      </w:r>
      <w:r w:rsidR="005C094B" w:rsidRPr="00C41509">
        <w:rPr>
          <w:sz w:val="22"/>
          <w:szCs w:val="22"/>
        </w:rPr>
        <w:t xml:space="preserve"> </w:t>
      </w:r>
      <w:r w:rsidR="00B75B3E">
        <w:rPr>
          <w:sz w:val="22"/>
          <w:szCs w:val="22"/>
        </w:rPr>
        <w:t>diversity and representation for underserved minorities</w:t>
      </w:r>
      <w:r w:rsidR="005C094B" w:rsidRPr="00C41509">
        <w:rPr>
          <w:sz w:val="22"/>
          <w:szCs w:val="22"/>
        </w:rPr>
        <w:t xml:space="preserve"> in STEM</w:t>
      </w:r>
    </w:p>
    <w:p w:rsidR="00C86D06" w:rsidRPr="00C41509" w:rsidRDefault="00C86D06" w:rsidP="00015B07">
      <w:pPr>
        <w:rPr>
          <w:sz w:val="22"/>
          <w:szCs w:val="22"/>
        </w:rPr>
      </w:pPr>
    </w:p>
    <w:p w:rsidR="002308E0" w:rsidRPr="00C41509" w:rsidRDefault="002308E0" w:rsidP="00015B07">
      <w:pPr>
        <w:rPr>
          <w:b/>
          <w:smallCaps/>
          <w:sz w:val="22"/>
          <w:szCs w:val="22"/>
          <w:u w:val="single"/>
        </w:rPr>
      </w:pPr>
      <w:r w:rsidRPr="00C41509">
        <w:rPr>
          <w:b/>
          <w:smallCaps/>
          <w:sz w:val="22"/>
          <w:szCs w:val="22"/>
          <w:u w:val="single"/>
        </w:rPr>
        <w:t>Education</w:t>
      </w:r>
    </w:p>
    <w:p w:rsidR="002308E0" w:rsidRPr="00C41509" w:rsidRDefault="00F5529B" w:rsidP="002308E0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>2012</w:t>
      </w:r>
      <w:r w:rsidR="002308E0" w:rsidRPr="00C41509">
        <w:rPr>
          <w:sz w:val="22"/>
          <w:szCs w:val="22"/>
        </w:rPr>
        <w:t xml:space="preserve">   </w:t>
      </w:r>
      <w:r w:rsidR="002308E0" w:rsidRPr="00C41509">
        <w:rPr>
          <w:b/>
          <w:sz w:val="22"/>
          <w:szCs w:val="22"/>
        </w:rPr>
        <w:t>Ph.D.</w:t>
      </w:r>
      <w:r w:rsidR="00C7537F" w:rsidRPr="00C41509">
        <w:rPr>
          <w:b/>
          <w:sz w:val="22"/>
          <w:szCs w:val="22"/>
        </w:rPr>
        <w:t xml:space="preserve"> </w:t>
      </w:r>
      <w:r w:rsidR="002A2D60" w:rsidRPr="00C41509">
        <w:rPr>
          <w:b/>
          <w:sz w:val="22"/>
          <w:szCs w:val="22"/>
        </w:rPr>
        <w:t xml:space="preserve"> </w:t>
      </w:r>
      <w:r w:rsidR="00F50548">
        <w:rPr>
          <w:b/>
          <w:sz w:val="22"/>
          <w:szCs w:val="22"/>
        </w:rPr>
        <w:tab/>
      </w:r>
      <w:r w:rsidR="002308E0" w:rsidRPr="00C41509">
        <w:rPr>
          <w:sz w:val="22"/>
          <w:szCs w:val="22"/>
        </w:rPr>
        <w:t>University of Hawaii at Manoa,</w:t>
      </w:r>
      <w:r w:rsidR="002308E0" w:rsidRPr="00C41509">
        <w:rPr>
          <w:b/>
          <w:sz w:val="22"/>
          <w:szCs w:val="22"/>
        </w:rPr>
        <w:t xml:space="preserve"> </w:t>
      </w:r>
      <w:r w:rsidR="002308E0" w:rsidRPr="00C41509">
        <w:rPr>
          <w:sz w:val="22"/>
          <w:szCs w:val="22"/>
        </w:rPr>
        <w:t xml:space="preserve">Natural Resources and Environmental Management </w:t>
      </w:r>
    </w:p>
    <w:p w:rsidR="002308E0" w:rsidRPr="00C41509" w:rsidRDefault="002308E0" w:rsidP="002308E0">
      <w:pPr>
        <w:jc w:val="both"/>
        <w:rPr>
          <w:sz w:val="22"/>
          <w:szCs w:val="22"/>
        </w:rPr>
      </w:pPr>
      <w:r w:rsidRPr="00C41509">
        <w:rPr>
          <w:sz w:val="22"/>
          <w:szCs w:val="22"/>
        </w:rPr>
        <w:t xml:space="preserve">2006   </w:t>
      </w:r>
      <w:r w:rsidRPr="00C41509">
        <w:rPr>
          <w:b/>
          <w:sz w:val="22"/>
          <w:szCs w:val="22"/>
        </w:rPr>
        <w:t>M.S</w:t>
      </w:r>
      <w:r w:rsidRPr="008172BA">
        <w:rPr>
          <w:b/>
          <w:sz w:val="22"/>
          <w:szCs w:val="22"/>
        </w:rPr>
        <w:t xml:space="preserve">. </w:t>
      </w:r>
      <w:r w:rsidR="00F50548">
        <w:rPr>
          <w:sz w:val="22"/>
          <w:szCs w:val="22"/>
        </w:rPr>
        <w:tab/>
      </w:r>
      <w:r w:rsidRPr="00C41509">
        <w:rPr>
          <w:sz w:val="22"/>
          <w:szCs w:val="22"/>
        </w:rPr>
        <w:t>Oregon Stat</w:t>
      </w:r>
      <w:r w:rsidR="00004ECB" w:rsidRPr="00C41509">
        <w:rPr>
          <w:sz w:val="22"/>
          <w:szCs w:val="22"/>
        </w:rPr>
        <w:t>e University, Wildlife Science</w:t>
      </w:r>
    </w:p>
    <w:p w:rsidR="002308E0" w:rsidRPr="00C41509" w:rsidRDefault="002308E0" w:rsidP="002308E0">
      <w:pPr>
        <w:jc w:val="both"/>
        <w:rPr>
          <w:sz w:val="22"/>
          <w:szCs w:val="22"/>
        </w:rPr>
      </w:pPr>
      <w:r w:rsidRPr="00C41509">
        <w:rPr>
          <w:sz w:val="22"/>
          <w:szCs w:val="22"/>
        </w:rPr>
        <w:t xml:space="preserve">2001   </w:t>
      </w:r>
      <w:r w:rsidRPr="00C41509">
        <w:rPr>
          <w:b/>
          <w:sz w:val="22"/>
          <w:szCs w:val="22"/>
        </w:rPr>
        <w:t>B.S.</w:t>
      </w:r>
      <w:r w:rsidRPr="00C41509">
        <w:rPr>
          <w:sz w:val="22"/>
          <w:szCs w:val="22"/>
        </w:rPr>
        <w:t xml:space="preserve"> </w:t>
      </w:r>
      <w:r w:rsidR="00F50548">
        <w:rPr>
          <w:sz w:val="22"/>
          <w:szCs w:val="22"/>
        </w:rPr>
        <w:tab/>
      </w:r>
      <w:r w:rsidRPr="00C41509">
        <w:rPr>
          <w:sz w:val="22"/>
          <w:szCs w:val="22"/>
        </w:rPr>
        <w:t>Ore</w:t>
      </w:r>
      <w:r w:rsidR="00004ECB" w:rsidRPr="00C41509">
        <w:rPr>
          <w:sz w:val="22"/>
          <w:szCs w:val="22"/>
        </w:rPr>
        <w:t>gon State University, Biology</w:t>
      </w:r>
    </w:p>
    <w:p w:rsidR="002308E0" w:rsidRPr="00C41509" w:rsidRDefault="002308E0" w:rsidP="0013266F">
      <w:pPr>
        <w:rPr>
          <w:caps/>
          <w:sz w:val="22"/>
          <w:szCs w:val="22"/>
          <w:u w:val="single"/>
        </w:rPr>
      </w:pPr>
    </w:p>
    <w:p w:rsidR="002308E0" w:rsidRPr="00C41509" w:rsidRDefault="007979A2" w:rsidP="0013266F">
      <w:pPr>
        <w:rPr>
          <w:b/>
          <w:smallCaps/>
          <w:sz w:val="22"/>
          <w:szCs w:val="22"/>
          <w:u w:val="single"/>
        </w:rPr>
      </w:pPr>
      <w:r w:rsidRPr="00C41509">
        <w:rPr>
          <w:b/>
          <w:smallCaps/>
          <w:sz w:val="22"/>
          <w:szCs w:val="22"/>
          <w:u w:val="single"/>
        </w:rPr>
        <w:t>Professional Appointments</w:t>
      </w:r>
    </w:p>
    <w:p w:rsidR="00EE7106" w:rsidRDefault="00D54325" w:rsidP="00A832A5">
      <w:pPr>
        <w:ind w:left="1440" w:hanging="1440"/>
        <w:rPr>
          <w:sz w:val="22"/>
          <w:szCs w:val="22"/>
        </w:rPr>
      </w:pPr>
      <w:r w:rsidRPr="00C41509">
        <w:rPr>
          <w:sz w:val="22"/>
          <w:szCs w:val="22"/>
        </w:rPr>
        <w:t>2014-</w:t>
      </w:r>
      <w:r w:rsidR="000B26B8" w:rsidRPr="00C41509">
        <w:rPr>
          <w:sz w:val="22"/>
          <w:szCs w:val="22"/>
        </w:rPr>
        <w:t xml:space="preserve">present </w:t>
      </w:r>
      <w:r w:rsidR="000B26B8" w:rsidRPr="00C41509">
        <w:rPr>
          <w:sz w:val="22"/>
          <w:szCs w:val="22"/>
        </w:rPr>
        <w:tab/>
      </w:r>
      <w:r w:rsidR="00EE7106" w:rsidRPr="00C41509">
        <w:rPr>
          <w:b/>
          <w:sz w:val="22"/>
          <w:szCs w:val="22"/>
        </w:rPr>
        <w:t>Assistant Professor, Senior Research</w:t>
      </w:r>
      <w:r w:rsidR="00EE7106" w:rsidRPr="00C41509">
        <w:rPr>
          <w:sz w:val="22"/>
          <w:szCs w:val="22"/>
        </w:rPr>
        <w:t>, Oregon State University, Fisheries and Wildlife</w:t>
      </w:r>
    </w:p>
    <w:p w:rsidR="00D90E19" w:rsidRPr="00C41509" w:rsidRDefault="00D90E19" w:rsidP="00D90E19">
      <w:pPr>
        <w:ind w:left="1440" w:hanging="1440"/>
        <w:rPr>
          <w:sz w:val="22"/>
          <w:szCs w:val="22"/>
        </w:rPr>
      </w:pPr>
      <w:r w:rsidRPr="00C41509">
        <w:rPr>
          <w:sz w:val="22"/>
          <w:szCs w:val="22"/>
        </w:rPr>
        <w:t>2017-</w:t>
      </w:r>
      <w:r>
        <w:rPr>
          <w:sz w:val="22"/>
          <w:szCs w:val="22"/>
        </w:rPr>
        <w:t>2018</w:t>
      </w:r>
      <w:r w:rsidRPr="00C4150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41509">
        <w:rPr>
          <w:b/>
          <w:sz w:val="22"/>
          <w:szCs w:val="22"/>
        </w:rPr>
        <w:t xml:space="preserve">Wilburforce Conservation Fellow, </w:t>
      </w:r>
      <w:r w:rsidRPr="00C41509">
        <w:rPr>
          <w:sz w:val="22"/>
          <w:szCs w:val="22"/>
        </w:rPr>
        <w:t>Wilburforce Foundation</w:t>
      </w:r>
    </w:p>
    <w:p w:rsidR="00F02EBE" w:rsidRPr="00C41509" w:rsidRDefault="00F02EBE" w:rsidP="00A832A5">
      <w:pPr>
        <w:ind w:left="1440" w:hanging="1440"/>
        <w:rPr>
          <w:sz w:val="22"/>
          <w:szCs w:val="22"/>
        </w:rPr>
      </w:pPr>
      <w:r w:rsidRPr="00C41509">
        <w:rPr>
          <w:sz w:val="22"/>
          <w:szCs w:val="22"/>
        </w:rPr>
        <w:t>2012-</w:t>
      </w:r>
      <w:r w:rsidR="00EE7106" w:rsidRPr="00C41509">
        <w:rPr>
          <w:sz w:val="22"/>
          <w:szCs w:val="22"/>
        </w:rPr>
        <w:t xml:space="preserve">2014   </w:t>
      </w:r>
      <w:r w:rsidRPr="00C41509">
        <w:rPr>
          <w:sz w:val="22"/>
          <w:szCs w:val="22"/>
        </w:rPr>
        <w:t xml:space="preserve">  </w:t>
      </w:r>
      <w:r w:rsidR="00EE7106" w:rsidRPr="00C41509">
        <w:rPr>
          <w:sz w:val="22"/>
          <w:szCs w:val="22"/>
        </w:rPr>
        <w:t xml:space="preserve"> </w:t>
      </w:r>
      <w:r w:rsidR="000B26B8">
        <w:rPr>
          <w:sz w:val="22"/>
          <w:szCs w:val="22"/>
        </w:rPr>
        <w:tab/>
      </w:r>
      <w:r w:rsidRPr="00C41509">
        <w:rPr>
          <w:b/>
          <w:sz w:val="22"/>
          <w:szCs w:val="22"/>
        </w:rPr>
        <w:t>Postdoctoral Scholar</w:t>
      </w:r>
      <w:r w:rsidRPr="00C41509">
        <w:rPr>
          <w:sz w:val="22"/>
          <w:szCs w:val="22"/>
        </w:rPr>
        <w:t xml:space="preserve">, Oregon State University, Fisheries and Wildlife </w:t>
      </w:r>
    </w:p>
    <w:p w:rsidR="007979A2" w:rsidRPr="00C41509" w:rsidRDefault="007979A2" w:rsidP="00A832A5">
      <w:pPr>
        <w:ind w:left="1440" w:hanging="1440"/>
        <w:rPr>
          <w:sz w:val="22"/>
          <w:szCs w:val="22"/>
        </w:rPr>
      </w:pPr>
      <w:r w:rsidRPr="00C41509">
        <w:rPr>
          <w:sz w:val="22"/>
          <w:szCs w:val="22"/>
        </w:rPr>
        <w:t>2008-</w:t>
      </w:r>
      <w:r w:rsidR="00F02EBE" w:rsidRPr="00C41509">
        <w:rPr>
          <w:sz w:val="22"/>
          <w:szCs w:val="22"/>
        </w:rPr>
        <w:t>2012</w:t>
      </w:r>
      <w:r w:rsidRPr="00C41509">
        <w:rPr>
          <w:sz w:val="22"/>
          <w:szCs w:val="22"/>
        </w:rPr>
        <w:t xml:space="preserve">  </w:t>
      </w:r>
      <w:r w:rsidR="00F02EBE" w:rsidRPr="00C41509">
        <w:rPr>
          <w:sz w:val="22"/>
          <w:szCs w:val="22"/>
        </w:rPr>
        <w:t xml:space="preserve">   </w:t>
      </w:r>
      <w:r w:rsidR="00EE7106" w:rsidRPr="00C41509">
        <w:rPr>
          <w:sz w:val="22"/>
          <w:szCs w:val="22"/>
        </w:rPr>
        <w:t xml:space="preserve"> </w:t>
      </w:r>
      <w:r w:rsidR="000B26B8">
        <w:rPr>
          <w:sz w:val="22"/>
          <w:szCs w:val="22"/>
        </w:rPr>
        <w:tab/>
      </w:r>
      <w:r w:rsidRPr="00C41509">
        <w:rPr>
          <w:b/>
          <w:sz w:val="22"/>
          <w:szCs w:val="22"/>
        </w:rPr>
        <w:t>Graduate Research Assistant,</w:t>
      </w:r>
      <w:r w:rsidRPr="00C41509">
        <w:rPr>
          <w:sz w:val="22"/>
          <w:szCs w:val="22"/>
        </w:rPr>
        <w:t xml:space="preserve"> University of Hawaii at Manoa, </w:t>
      </w:r>
      <w:r w:rsidR="00EE7106" w:rsidRPr="00C41509">
        <w:rPr>
          <w:sz w:val="22"/>
          <w:szCs w:val="22"/>
        </w:rPr>
        <w:t>NREM</w:t>
      </w:r>
    </w:p>
    <w:p w:rsidR="00EE7106" w:rsidRPr="00C41509" w:rsidRDefault="00F50548" w:rsidP="00A832A5">
      <w:pPr>
        <w:ind w:left="1260" w:hanging="1260"/>
        <w:rPr>
          <w:sz w:val="22"/>
          <w:szCs w:val="22"/>
        </w:rPr>
      </w:pPr>
      <w:r>
        <w:rPr>
          <w:sz w:val="22"/>
          <w:szCs w:val="22"/>
        </w:rPr>
        <w:t>2007-2008</w:t>
      </w:r>
      <w:r>
        <w:rPr>
          <w:sz w:val="22"/>
          <w:szCs w:val="22"/>
        </w:rPr>
        <w:tab/>
        <w:t xml:space="preserve"> </w:t>
      </w:r>
      <w:r w:rsidR="000B26B8">
        <w:rPr>
          <w:sz w:val="22"/>
          <w:szCs w:val="22"/>
        </w:rPr>
        <w:tab/>
      </w:r>
      <w:r w:rsidR="007979A2" w:rsidRPr="00C41509">
        <w:rPr>
          <w:b/>
          <w:sz w:val="22"/>
          <w:szCs w:val="22"/>
        </w:rPr>
        <w:t xml:space="preserve">Permanent Plot Network Supervisor, </w:t>
      </w:r>
      <w:r w:rsidR="00EE7106" w:rsidRPr="00C41509">
        <w:rPr>
          <w:sz w:val="22"/>
          <w:szCs w:val="22"/>
        </w:rPr>
        <w:t>US</w:t>
      </w:r>
      <w:r w:rsidR="00D54325" w:rsidRPr="00C41509">
        <w:rPr>
          <w:sz w:val="22"/>
          <w:szCs w:val="22"/>
        </w:rPr>
        <w:t>DA</w:t>
      </w:r>
      <w:r w:rsidR="007979A2" w:rsidRPr="00C41509">
        <w:rPr>
          <w:sz w:val="22"/>
          <w:szCs w:val="22"/>
        </w:rPr>
        <w:t xml:space="preserve"> Forest Service and University of Hawaii</w:t>
      </w:r>
    </w:p>
    <w:p w:rsidR="00F360CD" w:rsidRPr="00C41509" w:rsidRDefault="00F360CD" w:rsidP="000B26B8">
      <w:pPr>
        <w:ind w:left="1440" w:hanging="1440"/>
        <w:rPr>
          <w:sz w:val="22"/>
          <w:szCs w:val="22"/>
        </w:rPr>
      </w:pPr>
      <w:r w:rsidRPr="00C41509">
        <w:rPr>
          <w:sz w:val="22"/>
          <w:szCs w:val="22"/>
        </w:rPr>
        <w:t xml:space="preserve">2006-2007 </w:t>
      </w:r>
      <w:r w:rsidRPr="00C41509">
        <w:rPr>
          <w:sz w:val="22"/>
          <w:szCs w:val="22"/>
        </w:rPr>
        <w:tab/>
      </w:r>
      <w:r w:rsidRPr="00C41509">
        <w:rPr>
          <w:b/>
          <w:sz w:val="22"/>
          <w:szCs w:val="22"/>
        </w:rPr>
        <w:t xml:space="preserve">Rangeland Ecologist, </w:t>
      </w:r>
      <w:r w:rsidRPr="00C41509">
        <w:rPr>
          <w:sz w:val="22"/>
          <w:szCs w:val="22"/>
        </w:rPr>
        <w:t xml:space="preserve">University of Nevada, Natural Resources and Environmental Sciences                                                          </w:t>
      </w:r>
    </w:p>
    <w:p w:rsidR="007979A2" w:rsidRPr="00C41509" w:rsidRDefault="00F360CD" w:rsidP="00F360CD">
      <w:pPr>
        <w:rPr>
          <w:sz w:val="22"/>
          <w:szCs w:val="22"/>
        </w:rPr>
      </w:pPr>
      <w:r w:rsidRPr="00C41509">
        <w:rPr>
          <w:sz w:val="22"/>
          <w:szCs w:val="22"/>
        </w:rPr>
        <w:t>2003-2005</w:t>
      </w:r>
      <w:r w:rsidRPr="00C41509">
        <w:rPr>
          <w:b/>
          <w:sz w:val="22"/>
          <w:szCs w:val="22"/>
        </w:rPr>
        <w:t xml:space="preserve">     </w:t>
      </w:r>
      <w:r w:rsidR="00EE7106" w:rsidRPr="00C41509">
        <w:rPr>
          <w:b/>
          <w:sz w:val="22"/>
          <w:szCs w:val="22"/>
        </w:rPr>
        <w:t xml:space="preserve"> </w:t>
      </w:r>
      <w:r w:rsidR="000B26B8">
        <w:rPr>
          <w:b/>
          <w:sz w:val="22"/>
          <w:szCs w:val="22"/>
        </w:rPr>
        <w:tab/>
      </w:r>
      <w:r w:rsidRPr="00C41509">
        <w:rPr>
          <w:b/>
          <w:sz w:val="22"/>
          <w:szCs w:val="22"/>
        </w:rPr>
        <w:t xml:space="preserve">Graduate Research Assistant, </w:t>
      </w:r>
      <w:r w:rsidRPr="00C41509">
        <w:rPr>
          <w:sz w:val="22"/>
          <w:szCs w:val="22"/>
        </w:rPr>
        <w:t>Oregon State University, Fisheries and Wildlife</w:t>
      </w:r>
    </w:p>
    <w:p w:rsidR="00F360CD" w:rsidRPr="00C41509" w:rsidRDefault="00F360CD" w:rsidP="00F360CD">
      <w:pPr>
        <w:rPr>
          <w:sz w:val="22"/>
          <w:szCs w:val="22"/>
        </w:rPr>
      </w:pPr>
      <w:r w:rsidRPr="00C41509">
        <w:rPr>
          <w:sz w:val="22"/>
          <w:szCs w:val="22"/>
        </w:rPr>
        <w:t>2003</w:t>
      </w:r>
      <w:r w:rsidRPr="00C41509">
        <w:rPr>
          <w:b/>
          <w:sz w:val="22"/>
          <w:szCs w:val="22"/>
        </w:rPr>
        <w:t xml:space="preserve"> </w:t>
      </w:r>
      <w:r w:rsidRPr="00C41509">
        <w:rPr>
          <w:b/>
          <w:sz w:val="22"/>
          <w:szCs w:val="22"/>
        </w:rPr>
        <w:tab/>
        <w:t xml:space="preserve">          </w:t>
      </w:r>
      <w:r w:rsidR="000B26B8">
        <w:rPr>
          <w:b/>
          <w:sz w:val="22"/>
          <w:szCs w:val="22"/>
        </w:rPr>
        <w:tab/>
      </w:r>
      <w:r w:rsidRPr="00C41509">
        <w:rPr>
          <w:b/>
          <w:sz w:val="22"/>
          <w:szCs w:val="22"/>
        </w:rPr>
        <w:t xml:space="preserve">Research Technician, </w:t>
      </w:r>
      <w:r w:rsidRPr="00C41509">
        <w:rPr>
          <w:sz w:val="22"/>
          <w:szCs w:val="22"/>
        </w:rPr>
        <w:t>Oregon State Universit</w:t>
      </w:r>
      <w:r w:rsidR="00DE76AD" w:rsidRPr="00C41509">
        <w:rPr>
          <w:sz w:val="22"/>
          <w:szCs w:val="22"/>
        </w:rPr>
        <w:t>y/Centro Cientifico Tropical</w:t>
      </w:r>
      <w:r w:rsidR="00EE7106" w:rsidRPr="00C41509">
        <w:rPr>
          <w:sz w:val="22"/>
          <w:szCs w:val="22"/>
        </w:rPr>
        <w:t xml:space="preserve"> </w:t>
      </w:r>
      <w:r w:rsidR="00DE76AD" w:rsidRPr="00C41509">
        <w:rPr>
          <w:sz w:val="22"/>
          <w:szCs w:val="22"/>
        </w:rPr>
        <w:t>(Costa Rica)</w:t>
      </w:r>
      <w:r w:rsidRPr="00C41509">
        <w:rPr>
          <w:sz w:val="22"/>
          <w:szCs w:val="22"/>
        </w:rPr>
        <w:t xml:space="preserve">      </w:t>
      </w:r>
    </w:p>
    <w:p w:rsidR="00F360CD" w:rsidRPr="00C41509" w:rsidRDefault="00F360CD" w:rsidP="00A832A5">
      <w:pPr>
        <w:tabs>
          <w:tab w:val="left" w:pos="1440"/>
        </w:tabs>
        <w:ind w:left="1440" w:hanging="1440"/>
        <w:rPr>
          <w:sz w:val="22"/>
          <w:szCs w:val="22"/>
        </w:rPr>
      </w:pPr>
      <w:r w:rsidRPr="00C41509">
        <w:rPr>
          <w:sz w:val="22"/>
          <w:szCs w:val="22"/>
        </w:rPr>
        <w:t xml:space="preserve">2002              </w:t>
      </w:r>
      <w:r w:rsidR="00775D67" w:rsidRPr="00C41509">
        <w:rPr>
          <w:sz w:val="22"/>
          <w:szCs w:val="22"/>
        </w:rPr>
        <w:t xml:space="preserve"> </w:t>
      </w:r>
      <w:r w:rsidR="000B26B8">
        <w:rPr>
          <w:sz w:val="22"/>
          <w:szCs w:val="22"/>
        </w:rPr>
        <w:tab/>
      </w:r>
      <w:r w:rsidRPr="00C41509">
        <w:rPr>
          <w:b/>
          <w:sz w:val="22"/>
          <w:szCs w:val="22"/>
        </w:rPr>
        <w:t xml:space="preserve">Faculty Research Assistant, </w:t>
      </w:r>
      <w:r w:rsidRPr="00C41509">
        <w:rPr>
          <w:sz w:val="22"/>
          <w:szCs w:val="22"/>
        </w:rPr>
        <w:t xml:space="preserve">Oregon Cooperative Fisheries and Wildlife Research Unit   </w:t>
      </w:r>
    </w:p>
    <w:p w:rsidR="00F360CD" w:rsidRPr="00C41509" w:rsidRDefault="00F360CD" w:rsidP="00F360CD">
      <w:pPr>
        <w:rPr>
          <w:sz w:val="22"/>
          <w:szCs w:val="22"/>
        </w:rPr>
      </w:pPr>
      <w:r w:rsidRPr="00C41509">
        <w:rPr>
          <w:sz w:val="22"/>
          <w:szCs w:val="22"/>
        </w:rPr>
        <w:t xml:space="preserve">2000-2002     </w:t>
      </w:r>
      <w:r w:rsidR="00447B7E">
        <w:rPr>
          <w:sz w:val="22"/>
          <w:szCs w:val="22"/>
        </w:rPr>
        <w:t xml:space="preserve"> </w:t>
      </w:r>
      <w:r w:rsidR="000B26B8">
        <w:rPr>
          <w:sz w:val="22"/>
          <w:szCs w:val="22"/>
        </w:rPr>
        <w:tab/>
      </w:r>
      <w:r w:rsidRPr="00C41509">
        <w:rPr>
          <w:b/>
          <w:sz w:val="22"/>
          <w:szCs w:val="22"/>
        </w:rPr>
        <w:t>Laboratory Technician,</w:t>
      </w:r>
      <w:r w:rsidR="00EE7106" w:rsidRPr="00C41509">
        <w:rPr>
          <w:b/>
          <w:sz w:val="22"/>
          <w:szCs w:val="22"/>
        </w:rPr>
        <w:t xml:space="preserve"> </w:t>
      </w:r>
      <w:r w:rsidRPr="00C41509">
        <w:rPr>
          <w:sz w:val="22"/>
          <w:szCs w:val="22"/>
        </w:rPr>
        <w:t>Oregon State University, Dept. of Botany and Plant Pathology</w:t>
      </w:r>
    </w:p>
    <w:p w:rsidR="00F360CD" w:rsidRPr="00C41509" w:rsidRDefault="00F360CD" w:rsidP="00F360CD">
      <w:pPr>
        <w:rPr>
          <w:sz w:val="22"/>
          <w:szCs w:val="22"/>
        </w:rPr>
      </w:pPr>
      <w:r w:rsidRPr="00C41509">
        <w:rPr>
          <w:sz w:val="22"/>
          <w:szCs w:val="22"/>
        </w:rPr>
        <w:t xml:space="preserve">1998-1999     </w:t>
      </w:r>
      <w:r w:rsidR="00EE7106" w:rsidRPr="00C41509">
        <w:rPr>
          <w:sz w:val="22"/>
          <w:szCs w:val="22"/>
        </w:rPr>
        <w:t xml:space="preserve"> </w:t>
      </w:r>
      <w:r w:rsidR="000B26B8">
        <w:rPr>
          <w:sz w:val="22"/>
          <w:szCs w:val="22"/>
        </w:rPr>
        <w:tab/>
      </w:r>
      <w:r w:rsidRPr="00C41509">
        <w:rPr>
          <w:b/>
          <w:sz w:val="22"/>
          <w:szCs w:val="22"/>
        </w:rPr>
        <w:t xml:space="preserve">Wildland Firefighter, </w:t>
      </w:r>
      <w:r w:rsidRPr="00C41509">
        <w:rPr>
          <w:sz w:val="22"/>
          <w:szCs w:val="22"/>
        </w:rPr>
        <w:t xml:space="preserve">Douglas Forest Patrol                                                             </w:t>
      </w:r>
    </w:p>
    <w:p w:rsidR="00F360CD" w:rsidRPr="00C41509" w:rsidRDefault="00F360CD" w:rsidP="00F360CD">
      <w:pPr>
        <w:jc w:val="both"/>
        <w:rPr>
          <w:sz w:val="22"/>
          <w:szCs w:val="22"/>
        </w:rPr>
      </w:pPr>
      <w:r w:rsidRPr="00C41509">
        <w:rPr>
          <w:sz w:val="22"/>
          <w:szCs w:val="22"/>
        </w:rPr>
        <w:t xml:space="preserve">                                                   </w:t>
      </w:r>
    </w:p>
    <w:p w:rsidR="00F360CD" w:rsidRPr="00C41509" w:rsidRDefault="00F360CD" w:rsidP="00B72E6A">
      <w:pPr>
        <w:ind w:left="720" w:hanging="720"/>
        <w:rPr>
          <w:b/>
          <w:smallCaps/>
          <w:sz w:val="22"/>
          <w:szCs w:val="22"/>
          <w:u w:val="single"/>
        </w:rPr>
      </w:pPr>
      <w:r w:rsidRPr="00C41509">
        <w:rPr>
          <w:b/>
          <w:smallCaps/>
          <w:sz w:val="22"/>
          <w:szCs w:val="22"/>
          <w:u w:val="single"/>
        </w:rPr>
        <w:t>P</w:t>
      </w:r>
      <w:r w:rsidR="0013266F" w:rsidRPr="00C41509">
        <w:rPr>
          <w:b/>
          <w:smallCaps/>
          <w:sz w:val="22"/>
          <w:szCs w:val="22"/>
          <w:u w:val="single"/>
        </w:rPr>
        <w:t>ublications</w:t>
      </w:r>
      <w:r w:rsidR="00710BB2" w:rsidRPr="00C41509">
        <w:rPr>
          <w:b/>
          <w:smallCaps/>
          <w:sz w:val="22"/>
          <w:szCs w:val="22"/>
          <w:u w:val="single"/>
        </w:rPr>
        <w:t xml:space="preserve"> (Peer-Reviewed)</w:t>
      </w:r>
    </w:p>
    <w:p w:rsidR="00051694" w:rsidRPr="002E3EFC" w:rsidRDefault="00051694" w:rsidP="00051694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Jetter, A, </w:t>
      </w:r>
      <w:r w:rsidRPr="002E3EFC">
        <w:rPr>
          <w:b/>
          <w:sz w:val="22"/>
          <w:szCs w:val="22"/>
        </w:rPr>
        <w:t>LM Ellsworth</w:t>
      </w:r>
      <w:r>
        <w:rPr>
          <w:sz w:val="22"/>
          <w:szCs w:val="22"/>
        </w:rPr>
        <w:t xml:space="preserve">, and S Gray. Investigating stakeholders’ mental models of wildland fire risks with fuzzy cognitive maps.  </w:t>
      </w:r>
      <w:r>
        <w:rPr>
          <w:i/>
          <w:sz w:val="22"/>
          <w:szCs w:val="22"/>
        </w:rPr>
        <w:t xml:space="preserve">In prep for </w:t>
      </w:r>
      <w:r w:rsidRPr="00C61F23">
        <w:rPr>
          <w:i/>
          <w:sz w:val="22"/>
          <w:szCs w:val="22"/>
        </w:rPr>
        <w:t>Risk Analysis</w:t>
      </w:r>
      <w:r>
        <w:rPr>
          <w:sz w:val="22"/>
          <w:szCs w:val="22"/>
        </w:rPr>
        <w:t xml:space="preserve">.  Complete draft available.  </w:t>
      </w:r>
    </w:p>
    <w:p w:rsidR="00D90E19" w:rsidRDefault="00D90E19" w:rsidP="00D90E19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Ellsworth, LM, </w:t>
      </w:r>
      <w:r w:rsidR="00110F19">
        <w:rPr>
          <w:sz w:val="22"/>
          <w:szCs w:val="22"/>
        </w:rPr>
        <w:t xml:space="preserve">JB Kauffman, </w:t>
      </w:r>
      <w:r w:rsidRPr="00D90E19">
        <w:rPr>
          <w:sz w:val="22"/>
          <w:szCs w:val="22"/>
        </w:rPr>
        <w:t>SA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Reis, </w:t>
      </w:r>
      <w:r w:rsidR="00110F19">
        <w:rPr>
          <w:sz w:val="22"/>
          <w:szCs w:val="22"/>
        </w:rPr>
        <w:t>D Sapsis, and K Moseley.</w:t>
      </w:r>
      <w:r>
        <w:rPr>
          <w:sz w:val="22"/>
          <w:szCs w:val="22"/>
        </w:rPr>
        <w:t xml:space="preserve">  Repeated fire sets trajectory for persistent herbaceous dominance, suppression of woody vegetation, and increased fire behavior in high desert shrublands. </w:t>
      </w:r>
      <w:r w:rsidR="00C61F23">
        <w:rPr>
          <w:i/>
          <w:sz w:val="22"/>
          <w:szCs w:val="22"/>
        </w:rPr>
        <w:t xml:space="preserve">In </w:t>
      </w:r>
      <w:r w:rsidR="00AB3D4A">
        <w:rPr>
          <w:i/>
          <w:sz w:val="22"/>
          <w:szCs w:val="22"/>
        </w:rPr>
        <w:t>review: Ecosphere</w:t>
      </w:r>
    </w:p>
    <w:p w:rsidR="00110F19" w:rsidRPr="00110F19" w:rsidRDefault="00110F19" w:rsidP="00D90E19">
      <w:pPr>
        <w:ind w:left="720" w:hanging="720"/>
        <w:rPr>
          <w:i/>
          <w:sz w:val="22"/>
          <w:szCs w:val="22"/>
        </w:rPr>
      </w:pPr>
      <w:r w:rsidRPr="00110F19">
        <w:rPr>
          <w:sz w:val="22"/>
          <w:szCs w:val="22"/>
        </w:rPr>
        <w:t>Schuyler, EM,</w:t>
      </w:r>
      <w:r>
        <w:rPr>
          <w:b/>
          <w:sz w:val="22"/>
          <w:szCs w:val="22"/>
        </w:rPr>
        <w:t xml:space="preserve"> LM Ellsworth, </w:t>
      </w:r>
      <w:r>
        <w:rPr>
          <w:sz w:val="22"/>
          <w:szCs w:val="22"/>
        </w:rPr>
        <w:t xml:space="preserve">DM Sanchez, and DG Whittaker.  Habitat use of a landscape species is impacted by anthropogenic and ecological drivers. </w:t>
      </w:r>
      <w:r>
        <w:rPr>
          <w:i/>
          <w:sz w:val="22"/>
          <w:szCs w:val="22"/>
        </w:rPr>
        <w:t>In review: Ecosphere</w:t>
      </w:r>
    </w:p>
    <w:p w:rsidR="00C01FAF" w:rsidRPr="00C61F23" w:rsidRDefault="00C01FAF" w:rsidP="00C01FAF">
      <w:pPr>
        <w:ind w:left="720" w:hanging="720"/>
        <w:rPr>
          <w:i/>
          <w:sz w:val="22"/>
          <w:szCs w:val="22"/>
        </w:rPr>
      </w:pPr>
      <w:r w:rsidRPr="00C41509">
        <w:rPr>
          <w:sz w:val="22"/>
          <w:szCs w:val="22"/>
        </w:rPr>
        <w:t xml:space="preserve">Gray, S, A Jetter, </w:t>
      </w:r>
      <w:r w:rsidRPr="00C41509">
        <w:rPr>
          <w:b/>
          <w:sz w:val="22"/>
          <w:szCs w:val="22"/>
        </w:rPr>
        <w:t>LM Ellsworth</w:t>
      </w:r>
      <w:r w:rsidRPr="00C41509">
        <w:rPr>
          <w:sz w:val="22"/>
          <w:szCs w:val="22"/>
        </w:rPr>
        <w:t xml:space="preserve">, A Singer, O Laraichi, and P Zhang. </w:t>
      </w:r>
      <w:r>
        <w:rPr>
          <w:sz w:val="22"/>
          <w:szCs w:val="22"/>
        </w:rPr>
        <w:t>Avoiding Fussy Cognitive Maps</w:t>
      </w:r>
      <w:r w:rsidRPr="00C41509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C41509">
        <w:rPr>
          <w:i/>
          <w:sz w:val="22"/>
          <w:szCs w:val="22"/>
        </w:rPr>
        <w:t xml:space="preserve">In </w:t>
      </w:r>
      <w:r>
        <w:rPr>
          <w:i/>
          <w:sz w:val="22"/>
          <w:szCs w:val="22"/>
        </w:rPr>
        <w:t xml:space="preserve">review: </w:t>
      </w:r>
      <w:r w:rsidRPr="00C61F23">
        <w:rPr>
          <w:i/>
          <w:sz w:val="22"/>
          <w:szCs w:val="22"/>
        </w:rPr>
        <w:t>Socio-Environmental Systems Modeling</w:t>
      </w:r>
    </w:p>
    <w:p w:rsidR="00D90E19" w:rsidRPr="00D90E19" w:rsidRDefault="00D90E19" w:rsidP="00264A3C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Kauffman, JB, </w:t>
      </w:r>
      <w:r>
        <w:rPr>
          <w:b/>
          <w:sz w:val="22"/>
          <w:szCs w:val="22"/>
        </w:rPr>
        <w:t>LM Ellsworth</w:t>
      </w:r>
      <w:r>
        <w:rPr>
          <w:sz w:val="22"/>
          <w:szCs w:val="22"/>
        </w:rPr>
        <w:t xml:space="preserve">, S Acker, DM Bell, and J Kertis.  2019.  Forest structure and biomass reflects the variable effects of fire and land use 15 and 29 years following fire in the western Cascades, Oregon.  </w:t>
      </w:r>
      <w:r w:rsidRPr="00C61F23">
        <w:rPr>
          <w:i/>
          <w:sz w:val="22"/>
          <w:szCs w:val="22"/>
        </w:rPr>
        <w:t>Forest Ecology and Management</w:t>
      </w:r>
      <w:r w:rsidR="00C01FAF">
        <w:rPr>
          <w:sz w:val="22"/>
          <w:szCs w:val="22"/>
        </w:rPr>
        <w:t>: 453:117570</w:t>
      </w:r>
      <w:r w:rsidRPr="00C61F23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590655" w:rsidRPr="00B03258" w:rsidRDefault="00590655" w:rsidP="00590655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Reis, SA, </w:t>
      </w:r>
      <w:r w:rsidRPr="00C41509">
        <w:rPr>
          <w:b/>
          <w:sz w:val="22"/>
          <w:szCs w:val="22"/>
        </w:rPr>
        <w:t>LM Ellsworth</w:t>
      </w:r>
      <w:r w:rsidRPr="00C41509">
        <w:rPr>
          <w:sz w:val="22"/>
          <w:szCs w:val="22"/>
        </w:rPr>
        <w:t xml:space="preserve">, JB Kauffman, and D Wrobleski. </w:t>
      </w:r>
      <w:r w:rsidR="00447B7E">
        <w:rPr>
          <w:sz w:val="22"/>
          <w:szCs w:val="22"/>
        </w:rPr>
        <w:t>201</w:t>
      </w:r>
      <w:r w:rsidR="002E3EFC">
        <w:rPr>
          <w:sz w:val="22"/>
          <w:szCs w:val="22"/>
        </w:rPr>
        <w:t>9</w:t>
      </w:r>
      <w:r w:rsidR="00447B7E">
        <w:rPr>
          <w:sz w:val="22"/>
          <w:szCs w:val="22"/>
        </w:rPr>
        <w:t>.</w:t>
      </w:r>
      <w:r w:rsidRPr="00C41509">
        <w:rPr>
          <w:sz w:val="22"/>
          <w:szCs w:val="22"/>
        </w:rPr>
        <w:t xml:space="preserve"> </w:t>
      </w:r>
      <w:r w:rsidR="00B7620E" w:rsidRPr="00B7620E">
        <w:rPr>
          <w:sz w:val="22"/>
          <w:szCs w:val="22"/>
        </w:rPr>
        <w:t>Long-Term Effects of Fire on Vegetation Structure and Predicted Fire Behavior in Wyoming Big Sagebrush Ecosystems</w:t>
      </w:r>
      <w:r w:rsidR="00B7620E">
        <w:rPr>
          <w:sz w:val="22"/>
          <w:szCs w:val="22"/>
        </w:rPr>
        <w:t xml:space="preserve">. </w:t>
      </w:r>
      <w:r w:rsidR="00441D3F" w:rsidRPr="00C41509">
        <w:rPr>
          <w:i/>
          <w:sz w:val="22"/>
          <w:szCs w:val="22"/>
        </w:rPr>
        <w:t>Ecosystems</w:t>
      </w:r>
      <w:r w:rsidR="00B03258">
        <w:rPr>
          <w:i/>
          <w:sz w:val="22"/>
          <w:szCs w:val="22"/>
        </w:rPr>
        <w:t xml:space="preserve"> </w:t>
      </w:r>
      <w:r w:rsidR="00B03258" w:rsidRPr="00B03258">
        <w:rPr>
          <w:sz w:val="22"/>
          <w:szCs w:val="22"/>
        </w:rPr>
        <w:t>22</w:t>
      </w:r>
      <w:r w:rsidR="00B03258">
        <w:rPr>
          <w:sz w:val="22"/>
          <w:szCs w:val="22"/>
        </w:rPr>
        <w:t>(</w:t>
      </w:r>
      <w:r w:rsidR="00B03258" w:rsidRPr="00B03258">
        <w:rPr>
          <w:sz w:val="22"/>
          <w:szCs w:val="22"/>
        </w:rPr>
        <w:t>2</w:t>
      </w:r>
      <w:r w:rsidR="00B03258">
        <w:rPr>
          <w:sz w:val="22"/>
          <w:szCs w:val="22"/>
        </w:rPr>
        <w:t xml:space="preserve">): </w:t>
      </w:r>
      <w:r w:rsidR="00B03258" w:rsidRPr="00B03258">
        <w:rPr>
          <w:sz w:val="22"/>
          <w:szCs w:val="22"/>
        </w:rPr>
        <w:t>257–265</w:t>
      </w:r>
    </w:p>
    <w:p w:rsidR="00FB4675" w:rsidRPr="00447B7E" w:rsidRDefault="00FB4675" w:rsidP="00FB4675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Dittel, JW, D Sanchez, </w:t>
      </w:r>
      <w:r w:rsidRPr="00C41509">
        <w:rPr>
          <w:b/>
          <w:sz w:val="22"/>
          <w:szCs w:val="22"/>
        </w:rPr>
        <w:t>LM Ellsworth</w:t>
      </w:r>
      <w:r w:rsidRPr="00C41509">
        <w:rPr>
          <w:sz w:val="22"/>
          <w:szCs w:val="22"/>
        </w:rPr>
        <w:t xml:space="preserve">, CN Morozumi, and R Mata-Gonzalez. </w:t>
      </w:r>
      <w:r w:rsidR="00447B7E">
        <w:rPr>
          <w:sz w:val="22"/>
          <w:szCs w:val="22"/>
        </w:rPr>
        <w:t xml:space="preserve">2018. </w:t>
      </w:r>
      <w:r w:rsidRPr="00C41509">
        <w:rPr>
          <w:sz w:val="22"/>
          <w:szCs w:val="22"/>
        </w:rPr>
        <w:t xml:space="preserve">Vegetation response to juniper reduction and grazing exclusion in sagebrush-steppe habitat in eastern Oregon.  </w:t>
      </w:r>
      <w:r w:rsidRPr="00C41509">
        <w:rPr>
          <w:i/>
          <w:sz w:val="22"/>
          <w:szCs w:val="22"/>
        </w:rPr>
        <w:t>Rangeland Ecology and Management</w:t>
      </w:r>
      <w:r w:rsidR="00447B7E">
        <w:rPr>
          <w:i/>
          <w:sz w:val="22"/>
          <w:szCs w:val="22"/>
        </w:rPr>
        <w:t xml:space="preserve"> </w:t>
      </w:r>
      <w:r w:rsidR="00447B7E">
        <w:rPr>
          <w:sz w:val="22"/>
          <w:szCs w:val="22"/>
        </w:rPr>
        <w:t>71: 213-219</w:t>
      </w:r>
    </w:p>
    <w:p w:rsidR="005F11E9" w:rsidRPr="00C41509" w:rsidRDefault="005F11E9" w:rsidP="005F11E9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Powell, KB, </w:t>
      </w:r>
      <w:r w:rsidRPr="00C41509">
        <w:rPr>
          <w:b/>
          <w:sz w:val="22"/>
          <w:szCs w:val="22"/>
        </w:rPr>
        <w:t>LM Ellsworth</w:t>
      </w:r>
      <w:r w:rsidRPr="00C41509">
        <w:rPr>
          <w:sz w:val="22"/>
          <w:szCs w:val="22"/>
        </w:rPr>
        <w:t xml:space="preserve">, CM Litton, KLL Oleson, and SA Ammondt. 2017. Balancing ecological restoration of native species with economic reality: Lessons from a Hawaiian dry lowland ecosystem dominated by the invasive grass </w:t>
      </w:r>
      <w:r w:rsidRPr="00C41509">
        <w:rPr>
          <w:i/>
          <w:sz w:val="22"/>
          <w:szCs w:val="22"/>
        </w:rPr>
        <w:t>Megathyrsus maximus</w:t>
      </w:r>
      <w:r w:rsidRPr="00C41509">
        <w:rPr>
          <w:sz w:val="22"/>
          <w:szCs w:val="22"/>
        </w:rPr>
        <w:t xml:space="preserve">. </w:t>
      </w:r>
      <w:r w:rsidRPr="00C41509">
        <w:rPr>
          <w:i/>
          <w:sz w:val="22"/>
          <w:szCs w:val="22"/>
        </w:rPr>
        <w:t>Pacific Science</w:t>
      </w:r>
      <w:r w:rsidR="008164E4" w:rsidRPr="00C41509">
        <w:rPr>
          <w:i/>
          <w:sz w:val="22"/>
          <w:szCs w:val="22"/>
        </w:rPr>
        <w:t xml:space="preserve"> </w:t>
      </w:r>
      <w:r w:rsidR="008164E4" w:rsidRPr="00C41509">
        <w:rPr>
          <w:sz w:val="22"/>
          <w:szCs w:val="22"/>
        </w:rPr>
        <w:t>71(4): 479-493</w:t>
      </w:r>
    </w:p>
    <w:p w:rsidR="00590655" w:rsidRPr="00C41509" w:rsidRDefault="00590655" w:rsidP="00590655">
      <w:pPr>
        <w:ind w:left="720" w:hanging="720"/>
        <w:rPr>
          <w:b/>
          <w:i/>
          <w:sz w:val="22"/>
          <w:szCs w:val="22"/>
        </w:rPr>
      </w:pPr>
      <w:r w:rsidRPr="00C41509">
        <w:rPr>
          <w:b/>
          <w:sz w:val="22"/>
          <w:szCs w:val="22"/>
        </w:rPr>
        <w:lastRenderedPageBreak/>
        <w:t>Ellsworth, LM</w:t>
      </w:r>
      <w:r w:rsidRPr="00C41509">
        <w:rPr>
          <w:sz w:val="22"/>
          <w:szCs w:val="22"/>
        </w:rPr>
        <w:t xml:space="preserve">, and JB Kauffman. 2017. Plant community response to prescribed fire varies by pre-fire condition and season of burn in mountain big sagebrush ecosystems.  </w:t>
      </w:r>
      <w:r w:rsidRPr="00C41509">
        <w:rPr>
          <w:i/>
          <w:sz w:val="22"/>
          <w:szCs w:val="22"/>
        </w:rPr>
        <w:t>Journal of Arid Environments</w:t>
      </w:r>
      <w:r w:rsidR="005F11E9" w:rsidRPr="00C41509">
        <w:rPr>
          <w:i/>
          <w:sz w:val="22"/>
          <w:szCs w:val="22"/>
        </w:rPr>
        <w:t xml:space="preserve"> </w:t>
      </w:r>
      <w:r w:rsidR="005F11E9" w:rsidRPr="00C41509">
        <w:rPr>
          <w:sz w:val="22"/>
          <w:szCs w:val="22"/>
        </w:rPr>
        <w:t>144:</w:t>
      </w:r>
      <w:r w:rsidR="000B26B8">
        <w:rPr>
          <w:sz w:val="22"/>
          <w:szCs w:val="22"/>
        </w:rPr>
        <w:t xml:space="preserve"> </w:t>
      </w:r>
      <w:r w:rsidR="005F11E9" w:rsidRPr="00C41509">
        <w:rPr>
          <w:sz w:val="22"/>
          <w:szCs w:val="22"/>
        </w:rPr>
        <w:t>74-80</w:t>
      </w:r>
    </w:p>
    <w:p w:rsidR="00DC18F6" w:rsidRPr="00C41509" w:rsidRDefault="00DC18F6" w:rsidP="00DC18F6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 xml:space="preserve">Ellsworth, LM, </w:t>
      </w:r>
      <w:r w:rsidRPr="00C41509">
        <w:rPr>
          <w:sz w:val="22"/>
          <w:szCs w:val="22"/>
        </w:rPr>
        <w:t>AP Dale, CM Litton, and T Miura. 201</w:t>
      </w:r>
      <w:r w:rsidR="00C716AF" w:rsidRPr="00C41509">
        <w:rPr>
          <w:sz w:val="22"/>
          <w:szCs w:val="22"/>
        </w:rPr>
        <w:t>7</w:t>
      </w:r>
      <w:r w:rsidRPr="00C41509">
        <w:rPr>
          <w:sz w:val="22"/>
          <w:szCs w:val="22"/>
        </w:rPr>
        <w:t xml:space="preserve">. Improved fuel moisture prediction in non-native tropical </w:t>
      </w:r>
      <w:r w:rsidRPr="00C41509">
        <w:rPr>
          <w:i/>
          <w:sz w:val="22"/>
          <w:szCs w:val="22"/>
        </w:rPr>
        <w:t>Megathyrsus maximus</w:t>
      </w:r>
      <w:r w:rsidRPr="00C41509">
        <w:rPr>
          <w:sz w:val="22"/>
          <w:szCs w:val="22"/>
        </w:rPr>
        <w:t xml:space="preserve"> grasslands using Moderate Resolution Imaging Spectroradiometer (MODIS) derived vegetation indices.  </w:t>
      </w:r>
      <w:r w:rsidRPr="00C41509">
        <w:rPr>
          <w:i/>
          <w:sz w:val="22"/>
          <w:szCs w:val="22"/>
        </w:rPr>
        <w:t>International Journal of Wildland Fire</w:t>
      </w:r>
      <w:r w:rsidR="00A4325A" w:rsidRPr="00C41509">
        <w:rPr>
          <w:i/>
          <w:sz w:val="22"/>
          <w:szCs w:val="22"/>
        </w:rPr>
        <w:t xml:space="preserve"> </w:t>
      </w:r>
      <w:r w:rsidR="00A4325A" w:rsidRPr="00C41509">
        <w:rPr>
          <w:sz w:val="22"/>
          <w:szCs w:val="22"/>
        </w:rPr>
        <w:t>26(5)</w:t>
      </w:r>
      <w:r w:rsidR="000B26B8">
        <w:rPr>
          <w:sz w:val="22"/>
          <w:szCs w:val="22"/>
        </w:rPr>
        <w:t>:</w:t>
      </w:r>
      <w:r w:rsidR="00A4325A" w:rsidRPr="00C41509">
        <w:rPr>
          <w:sz w:val="22"/>
          <w:szCs w:val="22"/>
        </w:rPr>
        <w:t xml:space="preserve"> 384-392</w:t>
      </w:r>
    </w:p>
    <w:p w:rsidR="00C343F1" w:rsidRPr="00C41509" w:rsidRDefault="00C343F1" w:rsidP="00C343F1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LM</w:t>
      </w:r>
      <w:r w:rsidRPr="00C41509">
        <w:rPr>
          <w:sz w:val="22"/>
          <w:szCs w:val="22"/>
        </w:rPr>
        <w:t xml:space="preserve">, JB Kauffman, D Wrobleski, and SA Reis. 2016. Ecosystem resilience is evident 17 years after fire in Wyoming big sagebrush ecosystems.  </w:t>
      </w:r>
      <w:r w:rsidRPr="00C41509">
        <w:rPr>
          <w:i/>
          <w:sz w:val="22"/>
          <w:szCs w:val="22"/>
        </w:rPr>
        <w:t>Ecosphere</w:t>
      </w:r>
      <w:r w:rsidR="00925035" w:rsidRPr="00C41509">
        <w:rPr>
          <w:i/>
          <w:sz w:val="22"/>
          <w:szCs w:val="22"/>
        </w:rPr>
        <w:t xml:space="preserve"> </w:t>
      </w:r>
      <w:r w:rsidR="00925035" w:rsidRPr="00C41509">
        <w:rPr>
          <w:sz w:val="22"/>
          <w:szCs w:val="22"/>
        </w:rPr>
        <w:t>7(12): e01618</w:t>
      </w:r>
    </w:p>
    <w:p w:rsidR="008117C2" w:rsidRPr="00C41509" w:rsidRDefault="006E383E" w:rsidP="008117C2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LM</w:t>
      </w:r>
      <w:r w:rsidR="00D13439" w:rsidRPr="00C41509">
        <w:rPr>
          <w:b/>
          <w:sz w:val="22"/>
          <w:szCs w:val="22"/>
        </w:rPr>
        <w:t>,</w:t>
      </w:r>
      <w:r w:rsidRPr="00C41509">
        <w:rPr>
          <w:b/>
          <w:sz w:val="22"/>
          <w:szCs w:val="22"/>
        </w:rPr>
        <w:t xml:space="preserve"> </w:t>
      </w:r>
      <w:r w:rsidR="00D13439" w:rsidRPr="00C41509">
        <w:rPr>
          <w:sz w:val="22"/>
          <w:szCs w:val="22"/>
        </w:rPr>
        <w:t>CM Litton, and JK Leary.</w:t>
      </w:r>
      <w:r w:rsidRPr="00C41509">
        <w:rPr>
          <w:sz w:val="22"/>
          <w:szCs w:val="22"/>
        </w:rPr>
        <w:t xml:space="preserve"> </w:t>
      </w:r>
      <w:r w:rsidR="000B26B8">
        <w:rPr>
          <w:sz w:val="22"/>
          <w:szCs w:val="22"/>
        </w:rPr>
        <w:t xml:space="preserve">2015. </w:t>
      </w:r>
      <w:r w:rsidR="00D94A2D" w:rsidRPr="00C41509">
        <w:rPr>
          <w:sz w:val="22"/>
          <w:szCs w:val="22"/>
        </w:rPr>
        <w:t xml:space="preserve">Restoration impacts on fuels and fire potential in a dryland tropical ecosystem dominated by </w:t>
      </w:r>
      <w:r w:rsidR="00D86E9E" w:rsidRPr="00C41509">
        <w:rPr>
          <w:sz w:val="22"/>
          <w:szCs w:val="22"/>
        </w:rPr>
        <w:t xml:space="preserve">the invasive grass </w:t>
      </w:r>
      <w:r w:rsidR="00D94A2D" w:rsidRPr="00C41509">
        <w:rPr>
          <w:i/>
          <w:sz w:val="22"/>
          <w:szCs w:val="22"/>
        </w:rPr>
        <w:t>Megathyrsus maximus</w:t>
      </w:r>
      <w:r w:rsidR="00C0682B" w:rsidRPr="00C41509">
        <w:rPr>
          <w:sz w:val="22"/>
          <w:szCs w:val="22"/>
        </w:rPr>
        <w:t xml:space="preserve">. </w:t>
      </w:r>
      <w:r w:rsidR="00D86E9E" w:rsidRPr="00C41509">
        <w:rPr>
          <w:i/>
          <w:sz w:val="22"/>
          <w:szCs w:val="22"/>
        </w:rPr>
        <w:t xml:space="preserve">Restoration Ecology </w:t>
      </w:r>
      <w:r w:rsidR="002F7631" w:rsidRPr="00C41509">
        <w:rPr>
          <w:sz w:val="22"/>
          <w:szCs w:val="22"/>
        </w:rPr>
        <w:t>23(6): 955-963</w:t>
      </w:r>
    </w:p>
    <w:p w:rsidR="00D86E9E" w:rsidRPr="00C41509" w:rsidRDefault="00D86E9E" w:rsidP="00D86E9E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Evans, EW, </w:t>
      </w:r>
      <w:r w:rsidRPr="00C41509">
        <w:rPr>
          <w:b/>
          <w:sz w:val="22"/>
          <w:szCs w:val="22"/>
        </w:rPr>
        <w:t>LM Ellsworth</w:t>
      </w:r>
      <w:r w:rsidR="000B26B8">
        <w:rPr>
          <w:sz w:val="22"/>
          <w:szCs w:val="22"/>
        </w:rPr>
        <w:t xml:space="preserve">, and CM Litton. 2015. </w:t>
      </w:r>
      <w:r w:rsidRPr="00C41509">
        <w:rPr>
          <w:sz w:val="22"/>
          <w:szCs w:val="22"/>
        </w:rPr>
        <w:t xml:space="preserve">Impact of grazing on fine fuels and potential fire </w:t>
      </w:r>
      <w:r w:rsidR="00EB4D61" w:rsidRPr="00C41509">
        <w:rPr>
          <w:sz w:val="22"/>
          <w:szCs w:val="22"/>
        </w:rPr>
        <w:t>behavior</w:t>
      </w:r>
      <w:r w:rsidRPr="00C41509">
        <w:rPr>
          <w:sz w:val="22"/>
          <w:szCs w:val="22"/>
        </w:rPr>
        <w:t xml:space="preserve"> in a non-native tropical grassland.  </w:t>
      </w:r>
      <w:r w:rsidRPr="00C41509">
        <w:rPr>
          <w:i/>
          <w:sz w:val="22"/>
          <w:szCs w:val="22"/>
        </w:rPr>
        <w:t xml:space="preserve">Pacific Conservation Biology </w:t>
      </w:r>
      <w:r w:rsidRPr="00C41509">
        <w:rPr>
          <w:sz w:val="22"/>
          <w:szCs w:val="22"/>
        </w:rPr>
        <w:t>21(2): 126-132</w:t>
      </w:r>
      <w:r w:rsidRPr="00C41509">
        <w:rPr>
          <w:i/>
          <w:sz w:val="22"/>
          <w:szCs w:val="22"/>
        </w:rPr>
        <w:t>.</w:t>
      </w:r>
    </w:p>
    <w:p w:rsidR="00FB7C4B" w:rsidRPr="00C41509" w:rsidRDefault="00F02EBE" w:rsidP="00FB7C4B">
      <w:pPr>
        <w:ind w:left="720" w:hanging="720"/>
        <w:rPr>
          <w:i/>
          <w:sz w:val="22"/>
          <w:szCs w:val="22"/>
        </w:rPr>
      </w:pPr>
      <w:r w:rsidRPr="00C41509">
        <w:rPr>
          <w:sz w:val="22"/>
          <w:szCs w:val="22"/>
        </w:rPr>
        <w:t>Beschta, R</w:t>
      </w:r>
      <w:r w:rsidR="008C2340" w:rsidRPr="00C41509">
        <w:rPr>
          <w:sz w:val="22"/>
          <w:szCs w:val="22"/>
        </w:rPr>
        <w:t xml:space="preserve">L, JB Kauffman, DS </w:t>
      </w:r>
      <w:proofErr w:type="spellStart"/>
      <w:r w:rsidRPr="00C41509">
        <w:rPr>
          <w:sz w:val="22"/>
          <w:szCs w:val="22"/>
        </w:rPr>
        <w:t>Dobkin</w:t>
      </w:r>
      <w:proofErr w:type="spellEnd"/>
      <w:r w:rsidRPr="00C41509">
        <w:rPr>
          <w:sz w:val="22"/>
          <w:szCs w:val="22"/>
        </w:rPr>
        <w:t xml:space="preserve">, and </w:t>
      </w:r>
      <w:r w:rsidRPr="00C41509">
        <w:rPr>
          <w:b/>
          <w:sz w:val="22"/>
          <w:szCs w:val="22"/>
        </w:rPr>
        <w:t>LM Ellsworth</w:t>
      </w:r>
      <w:r w:rsidR="000B26B8">
        <w:rPr>
          <w:sz w:val="22"/>
          <w:szCs w:val="22"/>
        </w:rPr>
        <w:t xml:space="preserve">. </w:t>
      </w:r>
      <w:r w:rsidRPr="00C41509">
        <w:rPr>
          <w:sz w:val="22"/>
          <w:szCs w:val="22"/>
        </w:rPr>
        <w:t>201</w:t>
      </w:r>
      <w:r w:rsidR="00DE76AD" w:rsidRPr="00C41509">
        <w:rPr>
          <w:sz w:val="22"/>
          <w:szCs w:val="22"/>
        </w:rPr>
        <w:t>4</w:t>
      </w:r>
      <w:r w:rsidR="000B26B8">
        <w:rPr>
          <w:sz w:val="22"/>
          <w:szCs w:val="22"/>
        </w:rPr>
        <w:t xml:space="preserve">. </w:t>
      </w:r>
      <w:r w:rsidR="008C2340" w:rsidRPr="00C41509">
        <w:rPr>
          <w:sz w:val="22"/>
          <w:szCs w:val="22"/>
        </w:rPr>
        <w:t xml:space="preserve">Long-term livestock grazing alters aspen age structure in the northwestern Great Basin. </w:t>
      </w:r>
      <w:r w:rsidR="00FE47D1" w:rsidRPr="00C41509">
        <w:rPr>
          <w:i/>
          <w:sz w:val="22"/>
          <w:szCs w:val="22"/>
        </w:rPr>
        <w:t>Forest Ecology and Management</w:t>
      </w:r>
      <w:r w:rsidR="00FB7C4B" w:rsidRPr="00C41509">
        <w:rPr>
          <w:i/>
          <w:sz w:val="22"/>
          <w:szCs w:val="22"/>
        </w:rPr>
        <w:t xml:space="preserve"> </w:t>
      </w:r>
      <w:r w:rsidR="00FB7C4B" w:rsidRPr="00C41509">
        <w:rPr>
          <w:sz w:val="22"/>
          <w:szCs w:val="22"/>
        </w:rPr>
        <w:t>329: 30-36</w:t>
      </w:r>
      <w:r w:rsidRPr="00C41509">
        <w:rPr>
          <w:i/>
          <w:sz w:val="22"/>
          <w:szCs w:val="22"/>
        </w:rPr>
        <w:t>.</w:t>
      </w:r>
    </w:p>
    <w:p w:rsidR="002D57DA" w:rsidRPr="00C41509" w:rsidRDefault="002D57DA" w:rsidP="00FB7C4B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 xml:space="preserve">Ellsworth, LM, </w:t>
      </w:r>
      <w:r w:rsidRPr="00C41509">
        <w:rPr>
          <w:sz w:val="22"/>
          <w:szCs w:val="22"/>
        </w:rPr>
        <w:t xml:space="preserve">CM Litton, </w:t>
      </w:r>
      <w:r w:rsidR="00FB42F9" w:rsidRPr="00C41509">
        <w:rPr>
          <w:sz w:val="22"/>
          <w:szCs w:val="22"/>
        </w:rPr>
        <w:t>AP Dale, and T Miura.</w:t>
      </w:r>
      <w:r w:rsidR="000B26B8">
        <w:rPr>
          <w:sz w:val="22"/>
          <w:szCs w:val="22"/>
        </w:rPr>
        <w:t xml:space="preserve"> </w:t>
      </w:r>
      <w:r w:rsidRPr="00C41509">
        <w:rPr>
          <w:sz w:val="22"/>
          <w:szCs w:val="22"/>
        </w:rPr>
        <w:t>201</w:t>
      </w:r>
      <w:r w:rsidR="00DE76AD" w:rsidRPr="00C41509">
        <w:rPr>
          <w:sz w:val="22"/>
          <w:szCs w:val="22"/>
        </w:rPr>
        <w:t>4</w:t>
      </w:r>
      <w:r w:rsidR="000B26B8">
        <w:rPr>
          <w:sz w:val="22"/>
          <w:szCs w:val="22"/>
        </w:rPr>
        <w:t xml:space="preserve">. </w:t>
      </w:r>
      <w:r w:rsidR="00FB7C4B" w:rsidRPr="00C41509">
        <w:rPr>
          <w:sz w:val="22"/>
          <w:szCs w:val="22"/>
        </w:rPr>
        <w:t>Invasive grasses change landscape structure and fire behaviour in Hawaii</w:t>
      </w:r>
      <w:r w:rsidRPr="00C41509">
        <w:rPr>
          <w:sz w:val="22"/>
          <w:szCs w:val="22"/>
        </w:rPr>
        <w:t xml:space="preserve">. </w:t>
      </w:r>
      <w:r w:rsidR="00F02EBE" w:rsidRPr="00C41509">
        <w:rPr>
          <w:i/>
          <w:sz w:val="22"/>
          <w:szCs w:val="22"/>
        </w:rPr>
        <w:t>Journal of Applied Vegetation Science</w:t>
      </w:r>
      <w:r w:rsidR="00FB7C4B" w:rsidRPr="00C41509">
        <w:rPr>
          <w:i/>
          <w:sz w:val="22"/>
          <w:szCs w:val="22"/>
        </w:rPr>
        <w:t xml:space="preserve"> </w:t>
      </w:r>
      <w:r w:rsidR="00FB7C4B" w:rsidRPr="00C41509">
        <w:rPr>
          <w:sz w:val="22"/>
          <w:szCs w:val="22"/>
        </w:rPr>
        <w:t>17(4): 680-689</w:t>
      </w:r>
      <w:r w:rsidRPr="00C41509">
        <w:rPr>
          <w:i/>
          <w:sz w:val="22"/>
          <w:szCs w:val="22"/>
        </w:rPr>
        <w:t>.</w:t>
      </w:r>
      <w:r w:rsidR="00B61197" w:rsidRPr="00C41509">
        <w:rPr>
          <w:i/>
          <w:sz w:val="22"/>
          <w:szCs w:val="22"/>
        </w:rPr>
        <w:t xml:space="preserve"> </w:t>
      </w:r>
    </w:p>
    <w:p w:rsidR="002A2D60" w:rsidRPr="00C41509" w:rsidRDefault="002A2D60" w:rsidP="002A2D60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 xml:space="preserve">Ellsworth, LM, </w:t>
      </w:r>
      <w:r w:rsidRPr="00C41509">
        <w:rPr>
          <w:sz w:val="22"/>
          <w:szCs w:val="22"/>
        </w:rPr>
        <w:t>CM Litton, AD Taylor and JB Kauffman.</w:t>
      </w:r>
      <w:r w:rsidRPr="00C41509">
        <w:rPr>
          <w:b/>
          <w:sz w:val="22"/>
          <w:szCs w:val="22"/>
        </w:rPr>
        <w:t xml:space="preserve"> </w:t>
      </w:r>
      <w:r w:rsidRPr="00C41509">
        <w:rPr>
          <w:sz w:val="22"/>
          <w:szCs w:val="22"/>
        </w:rPr>
        <w:t>201</w:t>
      </w:r>
      <w:r w:rsidR="008117C2" w:rsidRPr="00C41509">
        <w:rPr>
          <w:sz w:val="22"/>
          <w:szCs w:val="22"/>
        </w:rPr>
        <w:t>3</w:t>
      </w:r>
      <w:r w:rsidR="000B26B8">
        <w:rPr>
          <w:sz w:val="22"/>
          <w:szCs w:val="22"/>
        </w:rPr>
        <w:t xml:space="preserve">. </w:t>
      </w:r>
      <w:r w:rsidRPr="00C41509">
        <w:rPr>
          <w:sz w:val="22"/>
          <w:szCs w:val="22"/>
        </w:rPr>
        <w:t xml:space="preserve">Spatial and temporal variability in </w:t>
      </w:r>
      <w:r w:rsidRPr="00C41509">
        <w:rPr>
          <w:i/>
          <w:sz w:val="22"/>
          <w:szCs w:val="22"/>
        </w:rPr>
        <w:t>Megathyrsus maximus</w:t>
      </w:r>
      <w:r w:rsidRPr="00C41509">
        <w:rPr>
          <w:sz w:val="22"/>
          <w:szCs w:val="22"/>
        </w:rPr>
        <w:t xml:space="preserve"> grasslands on Oahu, Hawaii.  </w:t>
      </w:r>
      <w:r w:rsidRPr="00C41509">
        <w:rPr>
          <w:i/>
          <w:sz w:val="22"/>
          <w:szCs w:val="22"/>
        </w:rPr>
        <w:t xml:space="preserve">International Journal of </w:t>
      </w:r>
      <w:r w:rsidR="008331DD" w:rsidRPr="00C41509">
        <w:rPr>
          <w:i/>
          <w:sz w:val="22"/>
          <w:szCs w:val="22"/>
        </w:rPr>
        <w:t xml:space="preserve">Wildland Fire </w:t>
      </w:r>
      <w:r w:rsidR="008331DD" w:rsidRPr="00C41509">
        <w:rPr>
          <w:sz w:val="22"/>
          <w:szCs w:val="22"/>
        </w:rPr>
        <w:t>22:1083-1092.</w:t>
      </w:r>
    </w:p>
    <w:p w:rsidR="00C7537F" w:rsidRPr="00C41509" w:rsidRDefault="00691DA2" w:rsidP="00C7537F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Bergstrom, R, </w:t>
      </w:r>
      <w:r w:rsidR="00126655" w:rsidRPr="00C41509">
        <w:rPr>
          <w:sz w:val="22"/>
          <w:szCs w:val="22"/>
        </w:rPr>
        <w:t xml:space="preserve">R </w:t>
      </w:r>
      <w:proofErr w:type="spellStart"/>
      <w:r w:rsidR="00126655" w:rsidRPr="00C41509">
        <w:rPr>
          <w:sz w:val="22"/>
          <w:szCs w:val="22"/>
        </w:rPr>
        <w:t>Caddell</w:t>
      </w:r>
      <w:proofErr w:type="spellEnd"/>
      <w:r w:rsidR="00126655" w:rsidRPr="00C41509">
        <w:rPr>
          <w:sz w:val="22"/>
          <w:szCs w:val="22"/>
        </w:rPr>
        <w:t xml:space="preserve">, </w:t>
      </w:r>
      <w:r w:rsidRPr="00C41509">
        <w:rPr>
          <w:sz w:val="22"/>
          <w:szCs w:val="22"/>
        </w:rPr>
        <w:t xml:space="preserve">MW Chynoweth, </w:t>
      </w:r>
      <w:r w:rsidRPr="00C41509">
        <w:rPr>
          <w:b/>
          <w:sz w:val="22"/>
          <w:szCs w:val="22"/>
        </w:rPr>
        <w:t>LM Ellsworth</w:t>
      </w:r>
      <w:r w:rsidR="00AF57AC" w:rsidRPr="00C41509">
        <w:rPr>
          <w:sz w:val="22"/>
          <w:szCs w:val="22"/>
        </w:rPr>
        <w:t>, S</w:t>
      </w:r>
      <w:r w:rsidRPr="00C41509">
        <w:rPr>
          <w:sz w:val="22"/>
          <w:szCs w:val="22"/>
        </w:rPr>
        <w:t xml:space="preserve"> </w:t>
      </w:r>
      <w:proofErr w:type="spellStart"/>
      <w:r w:rsidRPr="00C41509">
        <w:rPr>
          <w:sz w:val="22"/>
          <w:szCs w:val="22"/>
        </w:rPr>
        <w:t>Henly</w:t>
      </w:r>
      <w:proofErr w:type="spellEnd"/>
      <w:r w:rsidRPr="00C41509">
        <w:rPr>
          <w:sz w:val="22"/>
          <w:szCs w:val="22"/>
        </w:rPr>
        <w:t>-Shepard, DK</w:t>
      </w:r>
      <w:r w:rsidR="00126655" w:rsidRPr="00C41509">
        <w:rPr>
          <w:sz w:val="22"/>
          <w:szCs w:val="22"/>
        </w:rPr>
        <w:t xml:space="preserve"> Iwashita, CA</w:t>
      </w:r>
      <w:r w:rsidR="00AF57AC" w:rsidRPr="00C41509">
        <w:rPr>
          <w:sz w:val="22"/>
          <w:szCs w:val="22"/>
        </w:rPr>
        <w:t xml:space="preserve"> Lepczyk, and K</w:t>
      </w:r>
      <w:r w:rsidR="00126655" w:rsidRPr="00C41509">
        <w:rPr>
          <w:sz w:val="22"/>
          <w:szCs w:val="22"/>
        </w:rPr>
        <w:t xml:space="preserve"> Miller</w:t>
      </w:r>
      <w:r w:rsidRPr="00C41509">
        <w:rPr>
          <w:sz w:val="22"/>
          <w:szCs w:val="22"/>
        </w:rPr>
        <w:t>.  201</w:t>
      </w:r>
      <w:r w:rsidR="008117C2" w:rsidRPr="00C41509">
        <w:rPr>
          <w:sz w:val="22"/>
          <w:szCs w:val="22"/>
        </w:rPr>
        <w:t>3</w:t>
      </w:r>
      <w:r w:rsidRPr="00C41509">
        <w:rPr>
          <w:sz w:val="22"/>
          <w:szCs w:val="22"/>
        </w:rPr>
        <w:t xml:space="preserve">.  </w:t>
      </w:r>
      <w:r w:rsidR="00C7537F" w:rsidRPr="00C41509">
        <w:rPr>
          <w:sz w:val="22"/>
          <w:szCs w:val="22"/>
        </w:rPr>
        <w:t xml:space="preserve">A review of solutions and challenges to addressing human population growth and global climate change.  </w:t>
      </w:r>
      <w:r w:rsidR="00C7537F" w:rsidRPr="00C41509">
        <w:rPr>
          <w:i/>
          <w:sz w:val="22"/>
          <w:szCs w:val="22"/>
        </w:rPr>
        <w:t>The International Journal of Climate Change: Impacts and Responses</w:t>
      </w:r>
      <w:r w:rsidR="008C2340" w:rsidRPr="00C41509">
        <w:rPr>
          <w:i/>
          <w:sz w:val="22"/>
          <w:szCs w:val="22"/>
        </w:rPr>
        <w:t xml:space="preserve"> </w:t>
      </w:r>
      <w:r w:rsidR="008C2340" w:rsidRPr="00C41509">
        <w:rPr>
          <w:sz w:val="22"/>
          <w:szCs w:val="22"/>
        </w:rPr>
        <w:t>4(3): 147-172.</w:t>
      </w:r>
    </w:p>
    <w:p w:rsidR="0013266F" w:rsidRPr="00C41509" w:rsidRDefault="0013266F" w:rsidP="0013266F">
      <w:pPr>
        <w:ind w:left="720" w:hanging="720"/>
        <w:rPr>
          <w:i/>
          <w:sz w:val="22"/>
          <w:szCs w:val="22"/>
        </w:rPr>
      </w:pPr>
      <w:r w:rsidRPr="00C41509">
        <w:rPr>
          <w:b/>
          <w:sz w:val="22"/>
          <w:szCs w:val="22"/>
        </w:rPr>
        <w:t xml:space="preserve">Ellsworth, LM </w:t>
      </w:r>
      <w:r w:rsidRPr="00C41509">
        <w:rPr>
          <w:sz w:val="22"/>
          <w:szCs w:val="22"/>
        </w:rPr>
        <w:t>and JB Kauffman.</w:t>
      </w:r>
      <w:r w:rsidR="000B26B8">
        <w:rPr>
          <w:sz w:val="22"/>
          <w:szCs w:val="22"/>
        </w:rPr>
        <w:t xml:space="preserve"> </w:t>
      </w:r>
      <w:r w:rsidR="0068375B" w:rsidRPr="00C41509">
        <w:rPr>
          <w:sz w:val="22"/>
          <w:szCs w:val="22"/>
        </w:rPr>
        <w:t>201</w:t>
      </w:r>
      <w:r w:rsidR="008117C2" w:rsidRPr="00C41509">
        <w:rPr>
          <w:sz w:val="22"/>
          <w:szCs w:val="22"/>
        </w:rPr>
        <w:t>3</w:t>
      </w:r>
      <w:r w:rsidR="000B26B8">
        <w:rPr>
          <w:sz w:val="22"/>
          <w:szCs w:val="22"/>
        </w:rPr>
        <w:t xml:space="preserve">. </w:t>
      </w:r>
      <w:r w:rsidR="00A37CBE" w:rsidRPr="00C41509">
        <w:rPr>
          <w:sz w:val="22"/>
          <w:szCs w:val="22"/>
        </w:rPr>
        <w:t>Seedbank responses to spring and fall prescribed fire in mountain big sagebrush ecosystems of differing ecological condition at Lava Beds National Monument, California</w:t>
      </w:r>
      <w:r w:rsidRPr="00C41509">
        <w:rPr>
          <w:sz w:val="22"/>
          <w:szCs w:val="22"/>
        </w:rPr>
        <w:t xml:space="preserve">.  </w:t>
      </w:r>
      <w:r w:rsidR="00A37CBE" w:rsidRPr="00C41509">
        <w:rPr>
          <w:i/>
          <w:sz w:val="22"/>
          <w:szCs w:val="22"/>
        </w:rPr>
        <w:t>Journal of Arid Environments</w:t>
      </w:r>
      <w:r w:rsidR="008C2340" w:rsidRPr="00C41509">
        <w:rPr>
          <w:i/>
          <w:sz w:val="22"/>
          <w:szCs w:val="22"/>
        </w:rPr>
        <w:t xml:space="preserve"> </w:t>
      </w:r>
      <w:r w:rsidR="008C2340" w:rsidRPr="00C41509">
        <w:rPr>
          <w:sz w:val="22"/>
          <w:szCs w:val="22"/>
        </w:rPr>
        <w:t>96: 1-8</w:t>
      </w:r>
      <w:r w:rsidRPr="00C41509">
        <w:rPr>
          <w:i/>
          <w:sz w:val="22"/>
          <w:szCs w:val="22"/>
        </w:rPr>
        <w:t xml:space="preserve">.  </w:t>
      </w:r>
    </w:p>
    <w:p w:rsidR="0068375B" w:rsidRPr="00C41509" w:rsidRDefault="0068375B" w:rsidP="0068375B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Ammondt, S AE, CM Litton, </w:t>
      </w:r>
      <w:r w:rsidRPr="00C41509">
        <w:rPr>
          <w:b/>
          <w:sz w:val="22"/>
          <w:szCs w:val="22"/>
        </w:rPr>
        <w:t>LM Ellsworth</w:t>
      </w:r>
      <w:r w:rsidRPr="00C41509">
        <w:rPr>
          <w:sz w:val="22"/>
          <w:szCs w:val="22"/>
        </w:rPr>
        <w:t xml:space="preserve">, and JK Leary. 2012. Restoration of native plant communities in a Hawaiian dry lowland ecosystem dominated by the invasive grass </w:t>
      </w:r>
      <w:r w:rsidRPr="00C41509">
        <w:rPr>
          <w:i/>
          <w:sz w:val="22"/>
          <w:szCs w:val="22"/>
        </w:rPr>
        <w:t>Megathyrsus maximus</w:t>
      </w:r>
      <w:r w:rsidRPr="00C41509">
        <w:rPr>
          <w:sz w:val="22"/>
          <w:szCs w:val="22"/>
        </w:rPr>
        <w:t xml:space="preserve">. </w:t>
      </w:r>
      <w:r w:rsidRPr="00C41509">
        <w:rPr>
          <w:i/>
          <w:sz w:val="22"/>
          <w:szCs w:val="22"/>
        </w:rPr>
        <w:t>Journal of Applied Vegetation Science</w:t>
      </w:r>
      <w:r w:rsidR="00A23EAB" w:rsidRPr="00C41509">
        <w:rPr>
          <w:i/>
          <w:sz w:val="22"/>
          <w:szCs w:val="22"/>
        </w:rPr>
        <w:t xml:space="preserve"> </w:t>
      </w:r>
      <w:r w:rsidR="00A23EAB" w:rsidRPr="00C41509">
        <w:rPr>
          <w:sz w:val="22"/>
          <w:szCs w:val="22"/>
        </w:rPr>
        <w:t xml:space="preserve">16(1): </w:t>
      </w:r>
      <w:r w:rsidR="00126655" w:rsidRPr="00C41509">
        <w:rPr>
          <w:sz w:val="22"/>
          <w:szCs w:val="22"/>
        </w:rPr>
        <w:t>29-39</w:t>
      </w:r>
      <w:r w:rsidRPr="00C41509">
        <w:rPr>
          <w:i/>
          <w:sz w:val="22"/>
          <w:szCs w:val="22"/>
        </w:rPr>
        <w:t xml:space="preserve">.  </w:t>
      </w:r>
    </w:p>
    <w:p w:rsidR="00F360CD" w:rsidRPr="00C41509" w:rsidRDefault="00F360CD" w:rsidP="0013266F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</w:t>
      </w:r>
      <w:r w:rsidR="00AF57AC" w:rsidRPr="00C41509">
        <w:rPr>
          <w:b/>
          <w:sz w:val="22"/>
          <w:szCs w:val="22"/>
        </w:rPr>
        <w:t>M</w:t>
      </w:r>
      <w:r w:rsidRPr="00C41509">
        <w:rPr>
          <w:b/>
          <w:sz w:val="22"/>
          <w:szCs w:val="22"/>
        </w:rPr>
        <w:t xml:space="preserve"> </w:t>
      </w:r>
      <w:r w:rsidR="00AF57AC" w:rsidRPr="00C41509">
        <w:rPr>
          <w:sz w:val="22"/>
          <w:szCs w:val="22"/>
        </w:rPr>
        <w:t>and J</w:t>
      </w:r>
      <w:r w:rsidR="0013266F" w:rsidRPr="00C41509">
        <w:rPr>
          <w:sz w:val="22"/>
          <w:szCs w:val="22"/>
        </w:rPr>
        <w:t xml:space="preserve">B Kauffman. </w:t>
      </w:r>
      <w:r w:rsidRPr="00C41509">
        <w:rPr>
          <w:sz w:val="22"/>
          <w:szCs w:val="22"/>
        </w:rPr>
        <w:t xml:space="preserve">2010. </w:t>
      </w:r>
      <w:r w:rsidR="0013266F" w:rsidRPr="00C41509">
        <w:rPr>
          <w:bCs/>
          <w:sz w:val="22"/>
          <w:szCs w:val="22"/>
        </w:rPr>
        <w:t xml:space="preserve">Native </w:t>
      </w:r>
      <w:r w:rsidR="008C2340" w:rsidRPr="00C41509">
        <w:rPr>
          <w:bCs/>
          <w:sz w:val="22"/>
          <w:szCs w:val="22"/>
        </w:rPr>
        <w:t>b</w:t>
      </w:r>
      <w:r w:rsidR="0013266F" w:rsidRPr="00C41509">
        <w:rPr>
          <w:bCs/>
          <w:sz w:val="22"/>
          <w:szCs w:val="22"/>
        </w:rPr>
        <w:t>unchgr</w:t>
      </w:r>
      <w:r w:rsidR="008C2340" w:rsidRPr="00C41509">
        <w:rPr>
          <w:bCs/>
          <w:sz w:val="22"/>
          <w:szCs w:val="22"/>
        </w:rPr>
        <w:t>ass response to prescribed fire in ungrazed mountain big sagebrush e</w:t>
      </w:r>
      <w:r w:rsidR="0013266F" w:rsidRPr="00C41509">
        <w:rPr>
          <w:bCs/>
          <w:sz w:val="22"/>
          <w:szCs w:val="22"/>
        </w:rPr>
        <w:t>cosystems</w:t>
      </w:r>
      <w:r w:rsidR="0013266F" w:rsidRPr="00C41509">
        <w:rPr>
          <w:sz w:val="22"/>
          <w:szCs w:val="22"/>
        </w:rPr>
        <w:t xml:space="preserve">.  </w:t>
      </w:r>
      <w:r w:rsidR="0013266F" w:rsidRPr="00C41509">
        <w:rPr>
          <w:i/>
          <w:sz w:val="22"/>
          <w:szCs w:val="22"/>
        </w:rPr>
        <w:t>Fire Ecology</w:t>
      </w:r>
      <w:r w:rsidR="0013266F" w:rsidRPr="00C41509">
        <w:rPr>
          <w:sz w:val="22"/>
          <w:szCs w:val="22"/>
        </w:rPr>
        <w:t xml:space="preserve"> 6(3): 86-96.</w:t>
      </w:r>
    </w:p>
    <w:p w:rsidR="00710BB2" w:rsidRPr="00C41509" w:rsidRDefault="00710BB2" w:rsidP="0013266F">
      <w:pPr>
        <w:ind w:left="720" w:hanging="720"/>
        <w:rPr>
          <w:sz w:val="22"/>
          <w:szCs w:val="22"/>
        </w:rPr>
      </w:pPr>
    </w:p>
    <w:p w:rsidR="00710BB2" w:rsidRPr="00C41509" w:rsidRDefault="00710BB2" w:rsidP="00710BB2">
      <w:pPr>
        <w:ind w:left="720" w:hanging="720"/>
        <w:rPr>
          <w:b/>
          <w:smallCaps/>
          <w:sz w:val="22"/>
          <w:szCs w:val="22"/>
          <w:u w:val="single"/>
        </w:rPr>
      </w:pPr>
      <w:r w:rsidRPr="00C41509">
        <w:rPr>
          <w:b/>
          <w:smallCaps/>
          <w:sz w:val="22"/>
          <w:szCs w:val="22"/>
          <w:u w:val="single"/>
        </w:rPr>
        <w:t>Publications (Extension and Technical Reports)</w:t>
      </w:r>
    </w:p>
    <w:p w:rsidR="006A4A8D" w:rsidRPr="00C41509" w:rsidRDefault="006A4A8D" w:rsidP="0013266F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LM</w:t>
      </w:r>
      <w:r w:rsidRPr="00C41509">
        <w:rPr>
          <w:sz w:val="22"/>
          <w:szCs w:val="22"/>
        </w:rPr>
        <w:t>, C Trauernicht, and M Kunz. 2017. Restoration impacts on fuels and fire potential. Pacific Fire Exchange Research Brief</w:t>
      </w:r>
    </w:p>
    <w:p w:rsidR="00710BB2" w:rsidRPr="00C41509" w:rsidRDefault="009D713B" w:rsidP="0013266F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Singer, A, A Jetter, </w:t>
      </w:r>
      <w:r w:rsidRPr="00C41509">
        <w:rPr>
          <w:b/>
          <w:sz w:val="22"/>
          <w:szCs w:val="22"/>
        </w:rPr>
        <w:t>LM Ellsworth</w:t>
      </w:r>
      <w:r w:rsidRPr="00C41509">
        <w:rPr>
          <w:sz w:val="22"/>
          <w:szCs w:val="22"/>
        </w:rPr>
        <w:t xml:space="preserve">, S </w:t>
      </w:r>
      <w:r w:rsidR="006A4A8D" w:rsidRPr="00C41509">
        <w:rPr>
          <w:sz w:val="22"/>
          <w:szCs w:val="22"/>
        </w:rPr>
        <w:t>Gray, P Zhang, MO Laraichi. 2017</w:t>
      </w:r>
      <w:r w:rsidRPr="00C41509">
        <w:rPr>
          <w:sz w:val="22"/>
          <w:szCs w:val="22"/>
        </w:rPr>
        <w:t>. Policy scenarios for fire-adapted communities: Understanding stakeholder risk</w:t>
      </w:r>
      <w:r w:rsidR="006A4A8D" w:rsidRPr="00C41509">
        <w:rPr>
          <w:sz w:val="22"/>
          <w:szCs w:val="22"/>
        </w:rPr>
        <w:t xml:space="preserve"> perceptions in Ashland, Oregon</w:t>
      </w:r>
      <w:r w:rsidRPr="00C41509">
        <w:rPr>
          <w:sz w:val="22"/>
          <w:szCs w:val="22"/>
        </w:rPr>
        <w:t xml:space="preserve"> </w:t>
      </w:r>
    </w:p>
    <w:p w:rsidR="009D713B" w:rsidRPr="00C41509" w:rsidRDefault="009D713B" w:rsidP="0013266F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Jetter, A, A Singer, S Gray, </w:t>
      </w:r>
      <w:r w:rsidRPr="00C41509">
        <w:rPr>
          <w:b/>
          <w:sz w:val="22"/>
          <w:szCs w:val="22"/>
        </w:rPr>
        <w:t>LM Ellsworth</w:t>
      </w:r>
      <w:r w:rsidRPr="00C41509">
        <w:rPr>
          <w:sz w:val="22"/>
          <w:szCs w:val="22"/>
        </w:rPr>
        <w:t>, P Zhang, MO Laraichi</w:t>
      </w:r>
      <w:r w:rsidR="00B254B1" w:rsidRPr="00C41509">
        <w:rPr>
          <w:sz w:val="22"/>
          <w:szCs w:val="22"/>
        </w:rPr>
        <w:t xml:space="preserve">. 2017. </w:t>
      </w:r>
      <w:r w:rsidR="0090194A" w:rsidRPr="00C41509">
        <w:rPr>
          <w:sz w:val="22"/>
          <w:szCs w:val="22"/>
        </w:rPr>
        <w:t>Fuzzy cognitive mapping for fire sci</w:t>
      </w:r>
      <w:r w:rsidR="006A4A8D" w:rsidRPr="00C41509">
        <w:rPr>
          <w:sz w:val="22"/>
          <w:szCs w:val="22"/>
        </w:rPr>
        <w:t>ence applications</w:t>
      </w:r>
    </w:p>
    <w:p w:rsidR="00F360CD" w:rsidRPr="00C41509" w:rsidRDefault="00F360CD" w:rsidP="00F360CD">
      <w:pPr>
        <w:rPr>
          <w:i/>
          <w:sz w:val="22"/>
          <w:szCs w:val="22"/>
        </w:rPr>
      </w:pPr>
    </w:p>
    <w:p w:rsidR="0033521A" w:rsidRPr="00C41509" w:rsidRDefault="00CC68C5" w:rsidP="00F360CD">
      <w:pPr>
        <w:rPr>
          <w:b/>
          <w:smallCaps/>
          <w:sz w:val="22"/>
          <w:szCs w:val="22"/>
          <w:u w:val="single"/>
        </w:rPr>
        <w:sectPr w:rsidR="0033521A" w:rsidRPr="00C41509" w:rsidSect="000D74D6">
          <w:headerReference w:type="default" r:id="rId8"/>
          <w:pgSz w:w="12240" w:h="15840" w:code="1"/>
          <w:pgMar w:top="1296" w:right="1296" w:bottom="1296" w:left="1296" w:header="720" w:footer="720" w:gutter="0"/>
          <w:cols w:space="720"/>
          <w:titlePg/>
          <w:docGrid w:linePitch="360"/>
        </w:sectPr>
      </w:pPr>
      <w:r w:rsidRPr="00C41509">
        <w:rPr>
          <w:b/>
          <w:smallCaps/>
          <w:sz w:val="22"/>
          <w:szCs w:val="22"/>
          <w:u w:val="single"/>
        </w:rPr>
        <w:t>Professional Affiliations</w:t>
      </w:r>
    </w:p>
    <w:p w:rsidR="00D86E9E" w:rsidRPr="00C41509" w:rsidRDefault="00D86E9E" w:rsidP="00F360CD">
      <w:pPr>
        <w:rPr>
          <w:sz w:val="22"/>
          <w:szCs w:val="22"/>
        </w:rPr>
      </w:pPr>
      <w:r w:rsidRPr="00C41509">
        <w:rPr>
          <w:sz w:val="22"/>
          <w:szCs w:val="22"/>
        </w:rPr>
        <w:t>Society for Range Management (SRM)</w:t>
      </w:r>
    </w:p>
    <w:p w:rsidR="00D54325" w:rsidRPr="00C41509" w:rsidRDefault="00D86E9E" w:rsidP="00F360CD">
      <w:pPr>
        <w:rPr>
          <w:sz w:val="22"/>
          <w:szCs w:val="22"/>
        </w:rPr>
      </w:pPr>
      <w:r w:rsidRPr="00C41509">
        <w:rPr>
          <w:sz w:val="22"/>
          <w:szCs w:val="22"/>
        </w:rPr>
        <w:t>The Wildlife Society (TWS)</w:t>
      </w:r>
    </w:p>
    <w:p w:rsidR="00D54325" w:rsidRPr="00C41509" w:rsidRDefault="00F360CD" w:rsidP="00F360CD">
      <w:pPr>
        <w:rPr>
          <w:sz w:val="22"/>
          <w:szCs w:val="22"/>
        </w:rPr>
      </w:pPr>
      <w:r w:rsidRPr="00C41509">
        <w:rPr>
          <w:sz w:val="22"/>
          <w:szCs w:val="22"/>
        </w:rPr>
        <w:t>The Association for Fire Ecology</w:t>
      </w:r>
      <w:r w:rsidR="00DE54B1" w:rsidRPr="00C41509">
        <w:rPr>
          <w:sz w:val="22"/>
          <w:szCs w:val="22"/>
        </w:rPr>
        <w:t xml:space="preserve"> (AFE)</w:t>
      </w:r>
      <w:r w:rsidR="00D54325" w:rsidRPr="00C41509">
        <w:rPr>
          <w:sz w:val="22"/>
          <w:szCs w:val="22"/>
        </w:rPr>
        <w:tab/>
        <w:t xml:space="preserve"> </w:t>
      </w:r>
    </w:p>
    <w:p w:rsidR="00F360CD" w:rsidRPr="00C41509" w:rsidRDefault="00D54325" w:rsidP="00F360CD">
      <w:pPr>
        <w:rPr>
          <w:sz w:val="22"/>
          <w:szCs w:val="22"/>
        </w:rPr>
      </w:pPr>
      <w:r w:rsidRPr="00C41509">
        <w:rPr>
          <w:sz w:val="22"/>
          <w:szCs w:val="22"/>
        </w:rPr>
        <w:t>Ecological Society of America (ESA)</w:t>
      </w:r>
      <w:r w:rsidRPr="00C41509">
        <w:rPr>
          <w:sz w:val="22"/>
          <w:szCs w:val="22"/>
        </w:rPr>
        <w:tab/>
      </w:r>
    </w:p>
    <w:p w:rsidR="00FB7C4B" w:rsidRPr="00C41509" w:rsidRDefault="00D54325" w:rsidP="00FB7C4B">
      <w:pPr>
        <w:tabs>
          <w:tab w:val="left" w:pos="-180"/>
        </w:tabs>
        <w:ind w:right="-216" w:hanging="180"/>
        <w:rPr>
          <w:sz w:val="22"/>
          <w:szCs w:val="22"/>
        </w:rPr>
      </w:pPr>
      <w:r w:rsidRPr="00C41509">
        <w:rPr>
          <w:sz w:val="22"/>
          <w:szCs w:val="22"/>
        </w:rPr>
        <w:tab/>
      </w:r>
      <w:r w:rsidR="00F360CD" w:rsidRPr="00C41509">
        <w:rPr>
          <w:sz w:val="22"/>
          <w:szCs w:val="22"/>
        </w:rPr>
        <w:t>International Association of Wildland Fire</w:t>
      </w:r>
      <w:r w:rsidR="00DE54B1" w:rsidRPr="00C41509">
        <w:rPr>
          <w:sz w:val="22"/>
          <w:szCs w:val="22"/>
        </w:rPr>
        <w:t xml:space="preserve"> </w:t>
      </w:r>
      <w:r w:rsidR="00FB7C4B" w:rsidRPr="00C41509">
        <w:rPr>
          <w:sz w:val="22"/>
          <w:szCs w:val="22"/>
        </w:rPr>
        <w:t>(IAWF)</w:t>
      </w:r>
    </w:p>
    <w:p w:rsidR="00F360CD" w:rsidRPr="00C41509" w:rsidRDefault="00FB7C4B" w:rsidP="00D54325">
      <w:pPr>
        <w:rPr>
          <w:sz w:val="22"/>
          <w:szCs w:val="22"/>
        </w:rPr>
      </w:pPr>
      <w:r w:rsidRPr="00C41509">
        <w:rPr>
          <w:sz w:val="22"/>
          <w:szCs w:val="22"/>
        </w:rPr>
        <w:t>Society for Ecological Restoration (SER)</w:t>
      </w:r>
    </w:p>
    <w:p w:rsidR="0033521A" w:rsidRPr="00C41509" w:rsidRDefault="0033521A" w:rsidP="00F360CD">
      <w:pPr>
        <w:rPr>
          <w:b/>
          <w:smallCaps/>
          <w:sz w:val="22"/>
          <w:szCs w:val="22"/>
          <w:u w:val="single"/>
        </w:rPr>
        <w:sectPr w:rsidR="0033521A" w:rsidRPr="00C41509" w:rsidSect="00D54325">
          <w:type w:val="continuous"/>
          <w:pgSz w:w="12240" w:h="15840" w:code="1"/>
          <w:pgMar w:top="1296" w:right="1296" w:bottom="1296" w:left="1296" w:header="720" w:footer="720" w:gutter="0"/>
          <w:cols w:num="2" w:space="180"/>
          <w:docGrid w:linePitch="360"/>
        </w:sectPr>
      </w:pPr>
    </w:p>
    <w:p w:rsidR="00D54325" w:rsidRPr="00C41509" w:rsidRDefault="00D54325" w:rsidP="00F360CD">
      <w:pPr>
        <w:rPr>
          <w:b/>
          <w:smallCaps/>
          <w:sz w:val="22"/>
          <w:szCs w:val="22"/>
          <w:u w:val="single"/>
        </w:rPr>
        <w:sectPr w:rsidR="00D54325" w:rsidRPr="00C41509" w:rsidSect="000D74D6">
          <w:type w:val="continuous"/>
          <w:pgSz w:w="12240" w:h="15840" w:code="1"/>
          <w:pgMar w:top="1296" w:right="1296" w:bottom="1296" w:left="1296" w:header="720" w:footer="720" w:gutter="0"/>
          <w:cols w:space="720"/>
          <w:docGrid w:linePitch="360"/>
        </w:sectPr>
      </w:pPr>
    </w:p>
    <w:p w:rsidR="00F360CD" w:rsidRPr="00C41509" w:rsidRDefault="00BC683F" w:rsidP="00F360CD">
      <w:pPr>
        <w:rPr>
          <w:b/>
          <w:smallCaps/>
          <w:sz w:val="22"/>
          <w:szCs w:val="22"/>
          <w:u w:val="single"/>
        </w:rPr>
      </w:pPr>
      <w:r w:rsidRPr="00C41509">
        <w:rPr>
          <w:b/>
          <w:smallCaps/>
          <w:sz w:val="22"/>
          <w:szCs w:val="22"/>
          <w:u w:val="single"/>
        </w:rPr>
        <w:t>Grant Funding</w:t>
      </w:r>
      <w:r w:rsidR="00CC68C5" w:rsidRPr="00C41509">
        <w:rPr>
          <w:b/>
          <w:smallCaps/>
          <w:sz w:val="22"/>
          <w:szCs w:val="22"/>
          <w:u w:val="single"/>
        </w:rPr>
        <w:t xml:space="preserve"> </w:t>
      </w:r>
    </w:p>
    <w:p w:rsidR="00A478AD" w:rsidRDefault="00A478AD" w:rsidP="00C7307D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 w:rsidRPr="00A478AD">
        <w:rPr>
          <w:b/>
          <w:sz w:val="22"/>
          <w:szCs w:val="22"/>
        </w:rPr>
        <w:t>Ellsworth, LM</w:t>
      </w:r>
      <w:r>
        <w:rPr>
          <w:sz w:val="22"/>
          <w:szCs w:val="22"/>
        </w:rPr>
        <w:t xml:space="preserve">, TS Garcia, AJ Kroll, D Warren. 2020. Post-fire refugia in Oregon’s managed forests for salamanders of conservation concern. Fish and Wildlife Habitat in Managed Forests. </w:t>
      </w:r>
      <w:r w:rsidRPr="00A478AD">
        <w:rPr>
          <w:i/>
          <w:sz w:val="22"/>
          <w:szCs w:val="22"/>
        </w:rPr>
        <w:t xml:space="preserve">Pre-proposal accepted.  Full proposal in preparation. </w:t>
      </w:r>
    </w:p>
    <w:p w:rsidR="00A478AD" w:rsidRDefault="00A478AD" w:rsidP="00A478AD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Dugger, KM, </w:t>
      </w:r>
      <w:r w:rsidRPr="00A478AD">
        <w:rPr>
          <w:b/>
          <w:sz w:val="22"/>
          <w:szCs w:val="22"/>
        </w:rPr>
        <w:t>LM Ellsworth</w:t>
      </w:r>
      <w:r>
        <w:rPr>
          <w:sz w:val="22"/>
          <w:szCs w:val="22"/>
        </w:rPr>
        <w:t xml:space="preserve">, TS Garcia, AJ Kroll, and LM Thurman. 2020.  </w:t>
      </w:r>
      <w:r w:rsidRPr="00A478AD">
        <w:rPr>
          <w:sz w:val="22"/>
          <w:szCs w:val="22"/>
        </w:rPr>
        <w:t xml:space="preserve">The wildfire and timber harvest connection: the role of large downed wood on salamander population resilience in disturbed </w:t>
      </w:r>
      <w:r w:rsidRPr="00A478AD">
        <w:rPr>
          <w:sz w:val="22"/>
          <w:szCs w:val="22"/>
        </w:rPr>
        <w:lastRenderedPageBreak/>
        <w:t>landscapes.</w:t>
      </w:r>
      <w:r>
        <w:rPr>
          <w:sz w:val="22"/>
          <w:szCs w:val="22"/>
        </w:rPr>
        <w:t xml:space="preserve"> USGS Climate Science Adaptation Center. $299,693.  </w:t>
      </w:r>
      <w:r w:rsidRPr="00A478AD">
        <w:rPr>
          <w:i/>
          <w:sz w:val="22"/>
          <w:szCs w:val="22"/>
        </w:rPr>
        <w:t xml:space="preserve">Pre-proposal accepted.  Full proposal in preparation. </w:t>
      </w:r>
    </w:p>
    <w:p w:rsidR="00FD2C0B" w:rsidRDefault="005F687C" w:rsidP="00C7307D">
      <w:pPr>
        <w:autoSpaceDE w:val="0"/>
        <w:autoSpaceDN w:val="0"/>
        <w:adjustRightInd w:val="0"/>
        <w:ind w:left="720" w:hanging="720"/>
        <w:rPr>
          <w:i/>
          <w:sz w:val="22"/>
          <w:szCs w:val="22"/>
        </w:rPr>
      </w:pPr>
      <w:r>
        <w:rPr>
          <w:sz w:val="22"/>
          <w:szCs w:val="22"/>
        </w:rPr>
        <w:t xml:space="preserve">Fischer, EC, D </w:t>
      </w:r>
      <w:proofErr w:type="spellStart"/>
      <w:r>
        <w:rPr>
          <w:sz w:val="22"/>
          <w:szCs w:val="22"/>
        </w:rPr>
        <w:t>Blunck</w:t>
      </w:r>
      <w:proofErr w:type="spellEnd"/>
      <w:r>
        <w:rPr>
          <w:sz w:val="22"/>
          <w:szCs w:val="22"/>
        </w:rPr>
        <w:t xml:space="preserve">, J Bailey, R Gupta, L </w:t>
      </w:r>
      <w:proofErr w:type="spellStart"/>
      <w:r>
        <w:rPr>
          <w:sz w:val="22"/>
          <w:szCs w:val="22"/>
        </w:rPr>
        <w:t>Muszynski</w:t>
      </w:r>
      <w:proofErr w:type="spellEnd"/>
      <w:r>
        <w:rPr>
          <w:sz w:val="22"/>
          <w:szCs w:val="22"/>
        </w:rPr>
        <w:t xml:space="preserve">, J Adams, G Hollinger, </w:t>
      </w:r>
      <w:r w:rsidRPr="005F687C">
        <w:rPr>
          <w:b/>
          <w:sz w:val="22"/>
          <w:szCs w:val="22"/>
        </w:rPr>
        <w:t>LM Ellsworth</w:t>
      </w:r>
      <w:r>
        <w:rPr>
          <w:sz w:val="22"/>
          <w:szCs w:val="22"/>
        </w:rPr>
        <w:t>, and A Sinha.  20</w:t>
      </w:r>
      <w:r w:rsidR="00A478AD">
        <w:rPr>
          <w:sz w:val="22"/>
          <w:szCs w:val="22"/>
        </w:rPr>
        <w:t>20</w:t>
      </w:r>
      <w:r>
        <w:rPr>
          <w:sz w:val="22"/>
          <w:szCs w:val="22"/>
        </w:rPr>
        <w:t xml:space="preserve">. Gas flow management system for the OSU fire testing facility.  National Science Foundation Major Infrastructure Grant Program, $303,169.  </w:t>
      </w:r>
      <w:r w:rsidRPr="005F687C">
        <w:rPr>
          <w:i/>
          <w:sz w:val="22"/>
          <w:szCs w:val="22"/>
        </w:rPr>
        <w:t xml:space="preserve">In review. </w:t>
      </w:r>
    </w:p>
    <w:p w:rsidR="005F687C" w:rsidRDefault="005F687C" w:rsidP="00C7307D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Fischer, EC, </w:t>
      </w:r>
      <w:r w:rsidRPr="000A1FF5">
        <w:rPr>
          <w:b/>
          <w:sz w:val="22"/>
          <w:szCs w:val="22"/>
        </w:rPr>
        <w:t>LM Ellsworth,</w:t>
      </w:r>
      <w:r>
        <w:rPr>
          <w:sz w:val="22"/>
          <w:szCs w:val="22"/>
        </w:rPr>
        <w:t xml:space="preserve"> L </w:t>
      </w:r>
      <w:proofErr w:type="spellStart"/>
      <w:r>
        <w:rPr>
          <w:sz w:val="22"/>
          <w:szCs w:val="22"/>
        </w:rPr>
        <w:t>Linderman</w:t>
      </w:r>
      <w:proofErr w:type="spellEnd"/>
      <w:r>
        <w:rPr>
          <w:sz w:val="22"/>
          <w:szCs w:val="22"/>
        </w:rPr>
        <w:t xml:space="preserve">, J Tilt, and B Wham.  </w:t>
      </w:r>
      <w:r w:rsidR="00A478AD">
        <w:rPr>
          <w:sz w:val="22"/>
          <w:szCs w:val="22"/>
        </w:rPr>
        <w:t xml:space="preserve">2019. </w:t>
      </w:r>
      <w:r>
        <w:rPr>
          <w:sz w:val="22"/>
          <w:szCs w:val="22"/>
        </w:rPr>
        <w:t xml:space="preserve">Sensor technology for improved wildland urban interface (WUI) fire resilience.  Alfred P. Sloan Foundation, </w:t>
      </w:r>
      <w:r w:rsidR="004129DA">
        <w:rPr>
          <w:sz w:val="22"/>
          <w:szCs w:val="22"/>
        </w:rPr>
        <w:t>$1,486,404.</w:t>
      </w:r>
    </w:p>
    <w:p w:rsidR="004129DA" w:rsidRPr="005F687C" w:rsidRDefault="00A478AD" w:rsidP="00C7307D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Chambers, J, </w:t>
      </w:r>
      <w:r w:rsidR="004129DA">
        <w:rPr>
          <w:sz w:val="22"/>
          <w:szCs w:val="22"/>
        </w:rPr>
        <w:t xml:space="preserve">M Reeves, K Short, A </w:t>
      </w:r>
      <w:proofErr w:type="spellStart"/>
      <w:r w:rsidR="004129DA">
        <w:rPr>
          <w:sz w:val="22"/>
          <w:szCs w:val="22"/>
        </w:rPr>
        <w:t>Urza</w:t>
      </w:r>
      <w:proofErr w:type="spellEnd"/>
      <w:r w:rsidR="004129DA">
        <w:rPr>
          <w:sz w:val="22"/>
          <w:szCs w:val="22"/>
        </w:rPr>
        <w:t xml:space="preserve">, B </w:t>
      </w:r>
      <w:proofErr w:type="spellStart"/>
      <w:r w:rsidR="004129DA">
        <w:rPr>
          <w:sz w:val="22"/>
          <w:szCs w:val="22"/>
        </w:rPr>
        <w:t>Hanberry</w:t>
      </w:r>
      <w:proofErr w:type="spellEnd"/>
      <w:r w:rsidR="004129DA">
        <w:rPr>
          <w:sz w:val="22"/>
          <w:szCs w:val="22"/>
        </w:rPr>
        <w:t xml:space="preserve">, </w:t>
      </w:r>
      <w:r w:rsidR="004129DA" w:rsidRPr="004129DA">
        <w:rPr>
          <w:b/>
          <w:sz w:val="22"/>
          <w:szCs w:val="22"/>
        </w:rPr>
        <w:t>LM Ellsworth</w:t>
      </w:r>
      <w:r w:rsidR="004129DA">
        <w:rPr>
          <w:sz w:val="22"/>
          <w:szCs w:val="22"/>
        </w:rPr>
        <w:t>, E Strand, K Rollins, and M Taylor.</w:t>
      </w:r>
      <w:r w:rsidR="00BA32B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2019. </w:t>
      </w:r>
      <w:r w:rsidR="00BA32BA" w:rsidRPr="00BA32BA">
        <w:rPr>
          <w:sz w:val="22"/>
          <w:szCs w:val="22"/>
        </w:rPr>
        <w:t>Using Next Generation Fuels Data and Outcome-Based Metrics in Fire Risk Assessments for High Value Resources in the Sagebrush Biome</w:t>
      </w:r>
      <w:r w:rsidR="00BA32BA">
        <w:rPr>
          <w:sz w:val="22"/>
          <w:szCs w:val="22"/>
        </w:rPr>
        <w:t xml:space="preserve">. </w:t>
      </w:r>
      <w:r w:rsidR="004129DA">
        <w:rPr>
          <w:sz w:val="22"/>
          <w:szCs w:val="22"/>
        </w:rPr>
        <w:t>Joint Fire Science Program, $488,021</w:t>
      </w:r>
    </w:p>
    <w:p w:rsidR="00C7307D" w:rsidRDefault="00C7307D" w:rsidP="00C7307D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B7620E">
        <w:rPr>
          <w:b/>
          <w:sz w:val="22"/>
          <w:szCs w:val="22"/>
        </w:rPr>
        <w:t>Ellsworth, LM</w:t>
      </w:r>
      <w:r>
        <w:rPr>
          <w:sz w:val="22"/>
          <w:szCs w:val="22"/>
        </w:rPr>
        <w:t xml:space="preserve">. 2018.  </w:t>
      </w:r>
      <w:r w:rsidR="00D41788">
        <w:rPr>
          <w:sz w:val="22"/>
          <w:szCs w:val="22"/>
        </w:rPr>
        <w:t xml:space="preserve">SageSTEP: </w:t>
      </w:r>
      <w:r>
        <w:rPr>
          <w:sz w:val="22"/>
          <w:szCs w:val="22"/>
        </w:rPr>
        <w:t>Great Basin soil carbon assessment.  U.S. Forest Service, Rocky Mountain Research Station, $19,751</w:t>
      </w:r>
    </w:p>
    <w:p w:rsidR="00D60F79" w:rsidRPr="00C41509" w:rsidRDefault="00D60F79" w:rsidP="00D60F79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>Sanchez, D</w:t>
      </w:r>
      <w:r>
        <w:rPr>
          <w:sz w:val="22"/>
          <w:szCs w:val="22"/>
        </w:rPr>
        <w:t>,</w:t>
      </w:r>
      <w:r w:rsidRPr="00C41509">
        <w:rPr>
          <w:sz w:val="22"/>
          <w:szCs w:val="22"/>
        </w:rPr>
        <w:t xml:space="preserve"> </w:t>
      </w:r>
      <w:r w:rsidRPr="00C41509">
        <w:rPr>
          <w:b/>
          <w:sz w:val="22"/>
          <w:szCs w:val="22"/>
        </w:rPr>
        <w:t>LM Ellsworth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and J Dittel</w:t>
      </w:r>
      <w:r w:rsidRPr="00C41509">
        <w:rPr>
          <w:sz w:val="22"/>
          <w:szCs w:val="22"/>
        </w:rPr>
        <w:t>. 201</w:t>
      </w:r>
      <w:r>
        <w:rPr>
          <w:sz w:val="22"/>
          <w:szCs w:val="22"/>
        </w:rPr>
        <w:t xml:space="preserve">8. </w:t>
      </w:r>
      <w:r w:rsidRPr="00D60F79">
        <w:rPr>
          <w:sz w:val="22"/>
          <w:szCs w:val="22"/>
        </w:rPr>
        <w:t>Frontlines of invasion and postfire recovery in critical mule deer habitat at PWSWA.</w:t>
      </w:r>
      <w:r w:rsidRPr="00C41509">
        <w:rPr>
          <w:sz w:val="22"/>
          <w:szCs w:val="22"/>
        </w:rPr>
        <w:t xml:space="preserve">  Oregon Department of Fish and Wildlife $</w:t>
      </w:r>
      <w:r w:rsidR="00B7620E">
        <w:rPr>
          <w:sz w:val="22"/>
          <w:szCs w:val="22"/>
        </w:rPr>
        <w:t>484</w:t>
      </w:r>
      <w:r>
        <w:rPr>
          <w:sz w:val="22"/>
          <w:szCs w:val="22"/>
        </w:rPr>
        <w:t>,</w:t>
      </w:r>
      <w:r w:rsidR="00B7620E">
        <w:rPr>
          <w:sz w:val="22"/>
          <w:szCs w:val="22"/>
        </w:rPr>
        <w:t>144</w:t>
      </w:r>
      <w:r w:rsidRPr="00C41509">
        <w:rPr>
          <w:sz w:val="22"/>
          <w:szCs w:val="22"/>
        </w:rPr>
        <w:t xml:space="preserve"> </w:t>
      </w:r>
    </w:p>
    <w:p w:rsidR="00B7620E" w:rsidRDefault="00B7620E" w:rsidP="00A4325A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B7620E">
        <w:rPr>
          <w:b/>
          <w:sz w:val="22"/>
          <w:szCs w:val="22"/>
        </w:rPr>
        <w:t>Ellsworth, LM</w:t>
      </w:r>
      <w:r>
        <w:rPr>
          <w:sz w:val="22"/>
          <w:szCs w:val="22"/>
        </w:rPr>
        <w:t xml:space="preserve">, E Strand, and M Reeves. 2018.  </w:t>
      </w:r>
      <w:r w:rsidR="00D41788">
        <w:rPr>
          <w:sz w:val="22"/>
          <w:szCs w:val="22"/>
        </w:rPr>
        <w:t xml:space="preserve">SageSTEP: </w:t>
      </w:r>
      <w:r>
        <w:rPr>
          <w:sz w:val="22"/>
          <w:szCs w:val="22"/>
        </w:rPr>
        <w:t>Treatment impacts on potential fire behavior.  U.S. Forest Service, Rocky Mountain Research Station, $22,500</w:t>
      </w:r>
    </w:p>
    <w:p w:rsidR="00A4325A" w:rsidRPr="00C41509" w:rsidRDefault="00A4325A" w:rsidP="00A4325A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Davis, E, P McDowell, </w:t>
      </w:r>
      <w:r w:rsidRPr="00C41509">
        <w:rPr>
          <w:b/>
          <w:sz w:val="22"/>
          <w:szCs w:val="22"/>
        </w:rPr>
        <w:t>LM Ellsworth</w:t>
      </w:r>
      <w:r w:rsidRPr="00C41509">
        <w:rPr>
          <w:sz w:val="22"/>
          <w:szCs w:val="22"/>
        </w:rPr>
        <w:t>, and M Goslin.  201</w:t>
      </w:r>
      <w:r w:rsidR="00447B7E">
        <w:rPr>
          <w:sz w:val="22"/>
          <w:szCs w:val="22"/>
        </w:rPr>
        <w:t>8</w:t>
      </w:r>
      <w:r w:rsidRPr="00C41509">
        <w:rPr>
          <w:sz w:val="22"/>
          <w:szCs w:val="22"/>
        </w:rPr>
        <w:t xml:space="preserve">.  </w:t>
      </w:r>
      <w:r w:rsidR="009C5893" w:rsidRPr="00C41509">
        <w:rPr>
          <w:sz w:val="22"/>
          <w:szCs w:val="22"/>
        </w:rPr>
        <w:t>Long-term ecological effects of passive restoration in the Middle Fork John Day watershed</w:t>
      </w:r>
      <w:r w:rsidRPr="00C41509">
        <w:rPr>
          <w:sz w:val="22"/>
          <w:szCs w:val="22"/>
        </w:rPr>
        <w:t>.  Oregon Watershed Enhancement Board $</w:t>
      </w:r>
      <w:r w:rsidR="00771A42" w:rsidRPr="00C41509">
        <w:rPr>
          <w:sz w:val="22"/>
          <w:szCs w:val="22"/>
        </w:rPr>
        <w:t>260,70</w:t>
      </w:r>
      <w:r w:rsidR="00D60F79">
        <w:rPr>
          <w:sz w:val="22"/>
          <w:szCs w:val="22"/>
        </w:rPr>
        <w:t>6</w:t>
      </w:r>
      <w:r w:rsidRPr="00C41509">
        <w:rPr>
          <w:sz w:val="22"/>
          <w:szCs w:val="22"/>
        </w:rPr>
        <w:t xml:space="preserve"> </w:t>
      </w:r>
    </w:p>
    <w:p w:rsidR="00C343F1" w:rsidRPr="00C41509" w:rsidRDefault="00C343F1" w:rsidP="00C343F1">
      <w:pPr>
        <w:autoSpaceDE w:val="0"/>
        <w:autoSpaceDN w:val="0"/>
        <w:adjustRightInd w:val="0"/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Dittel, J, </w:t>
      </w:r>
      <w:r w:rsidRPr="00C41509">
        <w:rPr>
          <w:b/>
          <w:sz w:val="22"/>
          <w:szCs w:val="22"/>
        </w:rPr>
        <w:t>LM Ellsworth</w:t>
      </w:r>
      <w:r w:rsidRPr="00C41509">
        <w:rPr>
          <w:sz w:val="22"/>
          <w:szCs w:val="22"/>
        </w:rPr>
        <w:t>, DM Sanchez, and EM Schuyler. 201</w:t>
      </w:r>
      <w:r w:rsidR="00FB2290" w:rsidRPr="00C41509">
        <w:rPr>
          <w:sz w:val="22"/>
          <w:szCs w:val="22"/>
        </w:rPr>
        <w:t>7</w:t>
      </w:r>
      <w:r w:rsidRPr="00C41509">
        <w:rPr>
          <w:sz w:val="22"/>
          <w:szCs w:val="22"/>
        </w:rPr>
        <w:t>.  Post-fire recovery of native shrubs in the sagebrush-steppe.  Joint Fire Science Program. $362,074 (</w:t>
      </w:r>
      <w:r w:rsidR="00612525" w:rsidRPr="00C41509">
        <w:rPr>
          <w:sz w:val="22"/>
          <w:szCs w:val="22"/>
        </w:rPr>
        <w:t>ranked for funding but precluded by federal budget cuts)</w:t>
      </w:r>
    </w:p>
    <w:p w:rsidR="00BA0528" w:rsidRPr="00C41509" w:rsidRDefault="00BA0528" w:rsidP="00BA0528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Kauffman, JB, D Bell, </w:t>
      </w:r>
      <w:r w:rsidRPr="00C41509">
        <w:rPr>
          <w:b/>
          <w:sz w:val="22"/>
          <w:szCs w:val="22"/>
        </w:rPr>
        <w:t>LM Ellsworth</w:t>
      </w:r>
      <w:r w:rsidR="00D60F79">
        <w:rPr>
          <w:sz w:val="22"/>
          <w:szCs w:val="22"/>
        </w:rPr>
        <w:t xml:space="preserve">, J Kertis, and S Acker. 2016. </w:t>
      </w:r>
      <w:r w:rsidRPr="00C41509">
        <w:rPr>
          <w:sz w:val="22"/>
          <w:szCs w:val="22"/>
        </w:rPr>
        <w:t xml:space="preserve">Post-fire landscape management and fire severity influences in Western Oregon forests.  Joint Fire Science Program $321,138 </w:t>
      </w:r>
    </w:p>
    <w:p w:rsidR="00C57D0F" w:rsidRPr="00C41509" w:rsidRDefault="00C57D0F" w:rsidP="00C57D0F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Sanchez, D and </w:t>
      </w:r>
      <w:r w:rsidRPr="00C41509">
        <w:rPr>
          <w:b/>
          <w:sz w:val="22"/>
          <w:szCs w:val="22"/>
        </w:rPr>
        <w:t>LM Ellsworth</w:t>
      </w:r>
      <w:r w:rsidRPr="00C41509">
        <w:rPr>
          <w:sz w:val="22"/>
          <w:szCs w:val="22"/>
        </w:rPr>
        <w:t>. 201</w:t>
      </w:r>
      <w:r w:rsidR="00BA0528" w:rsidRPr="00C41509">
        <w:rPr>
          <w:sz w:val="22"/>
          <w:szCs w:val="22"/>
        </w:rPr>
        <w:t>6</w:t>
      </w:r>
      <w:r w:rsidR="00D60F79">
        <w:rPr>
          <w:sz w:val="22"/>
          <w:szCs w:val="22"/>
        </w:rPr>
        <w:t xml:space="preserve">. </w:t>
      </w:r>
      <w:r w:rsidRPr="00C41509">
        <w:rPr>
          <w:sz w:val="22"/>
          <w:szCs w:val="22"/>
        </w:rPr>
        <w:t xml:space="preserve">Post-treatment </w:t>
      </w:r>
      <w:r w:rsidR="008172BA">
        <w:rPr>
          <w:sz w:val="22"/>
          <w:szCs w:val="22"/>
        </w:rPr>
        <w:t>r</w:t>
      </w:r>
      <w:r w:rsidRPr="00C41509">
        <w:rPr>
          <w:sz w:val="22"/>
          <w:szCs w:val="22"/>
        </w:rPr>
        <w:t xml:space="preserve">ecovery of </w:t>
      </w:r>
      <w:r w:rsidR="008172BA">
        <w:rPr>
          <w:sz w:val="22"/>
          <w:szCs w:val="22"/>
        </w:rPr>
        <w:t>m</w:t>
      </w:r>
      <w:r w:rsidRPr="00C41509">
        <w:rPr>
          <w:sz w:val="22"/>
          <w:szCs w:val="22"/>
        </w:rPr>
        <w:t xml:space="preserve">ule </w:t>
      </w:r>
      <w:r w:rsidR="008172BA">
        <w:rPr>
          <w:sz w:val="22"/>
          <w:szCs w:val="22"/>
        </w:rPr>
        <w:t>d</w:t>
      </w:r>
      <w:r w:rsidRPr="00C41509">
        <w:rPr>
          <w:sz w:val="22"/>
          <w:szCs w:val="22"/>
        </w:rPr>
        <w:t xml:space="preserve">eer </w:t>
      </w:r>
      <w:r w:rsidR="008172BA">
        <w:rPr>
          <w:sz w:val="22"/>
          <w:szCs w:val="22"/>
        </w:rPr>
        <w:t>h</w:t>
      </w:r>
      <w:r w:rsidRPr="00C41509">
        <w:rPr>
          <w:sz w:val="22"/>
          <w:szCs w:val="22"/>
        </w:rPr>
        <w:t xml:space="preserve">abitat in </w:t>
      </w:r>
      <w:r w:rsidR="008172BA">
        <w:rPr>
          <w:sz w:val="22"/>
          <w:szCs w:val="22"/>
        </w:rPr>
        <w:t>j</w:t>
      </w:r>
      <w:r w:rsidRPr="00C41509">
        <w:rPr>
          <w:sz w:val="22"/>
          <w:szCs w:val="22"/>
        </w:rPr>
        <w:t>uniper-</w:t>
      </w:r>
      <w:r w:rsidR="008172BA">
        <w:rPr>
          <w:sz w:val="22"/>
          <w:szCs w:val="22"/>
        </w:rPr>
        <w:t>i</w:t>
      </w:r>
      <w:r w:rsidRPr="00C41509">
        <w:rPr>
          <w:sz w:val="22"/>
          <w:szCs w:val="22"/>
        </w:rPr>
        <w:t xml:space="preserve">nvaded </w:t>
      </w:r>
      <w:r w:rsidR="008172BA">
        <w:rPr>
          <w:sz w:val="22"/>
          <w:szCs w:val="22"/>
        </w:rPr>
        <w:t>s</w:t>
      </w:r>
      <w:r w:rsidRPr="00C41509">
        <w:rPr>
          <w:sz w:val="22"/>
          <w:szCs w:val="22"/>
        </w:rPr>
        <w:t>agebrush-</w:t>
      </w:r>
      <w:r w:rsidR="008172BA">
        <w:rPr>
          <w:sz w:val="22"/>
          <w:szCs w:val="22"/>
        </w:rPr>
        <w:t>b</w:t>
      </w:r>
      <w:r w:rsidRPr="00C41509">
        <w:rPr>
          <w:sz w:val="22"/>
          <w:szCs w:val="22"/>
        </w:rPr>
        <w:t xml:space="preserve">itterbrush </w:t>
      </w:r>
      <w:r w:rsidR="008172BA">
        <w:rPr>
          <w:sz w:val="22"/>
          <w:szCs w:val="22"/>
        </w:rPr>
        <w:t>e</w:t>
      </w:r>
      <w:r w:rsidRPr="00C41509">
        <w:rPr>
          <w:sz w:val="22"/>
          <w:szCs w:val="22"/>
        </w:rPr>
        <w:t>cosystems.  Oregon Department of Fish and Wildlife $491,833</w:t>
      </w:r>
      <w:r w:rsidR="00EA1DFF" w:rsidRPr="00C41509">
        <w:rPr>
          <w:sz w:val="22"/>
          <w:szCs w:val="22"/>
        </w:rPr>
        <w:t xml:space="preserve"> </w:t>
      </w:r>
    </w:p>
    <w:p w:rsidR="008331DD" w:rsidRPr="00C41509" w:rsidRDefault="008331DD" w:rsidP="00C0682B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LM,</w:t>
      </w:r>
      <w:r w:rsidR="00AF57AC" w:rsidRPr="00C41509">
        <w:rPr>
          <w:sz w:val="22"/>
          <w:szCs w:val="22"/>
        </w:rPr>
        <w:t xml:space="preserve"> and J</w:t>
      </w:r>
      <w:r w:rsidRPr="00C41509">
        <w:rPr>
          <w:sz w:val="22"/>
          <w:szCs w:val="22"/>
        </w:rPr>
        <w:t xml:space="preserve">B Kauffman.  </w:t>
      </w:r>
      <w:r w:rsidR="00775D67" w:rsidRPr="00C41509">
        <w:rPr>
          <w:sz w:val="22"/>
          <w:szCs w:val="22"/>
        </w:rPr>
        <w:t xml:space="preserve">2014.  </w:t>
      </w:r>
      <w:r w:rsidR="0054219C" w:rsidRPr="00C41509">
        <w:rPr>
          <w:sz w:val="22"/>
          <w:szCs w:val="22"/>
        </w:rPr>
        <w:t xml:space="preserve">Long-term impacts of wildfire on fuel loads, vegetation composition, and potential fire behavior and management in sagebrush-dominated ecosystems.  Joint Fire Science Program $375,223 </w:t>
      </w:r>
    </w:p>
    <w:p w:rsidR="0054219C" w:rsidRPr="00C41509" w:rsidRDefault="0054219C" w:rsidP="00C0682B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Jetter, A, </w:t>
      </w:r>
      <w:r w:rsidR="00AE7F79" w:rsidRPr="00C41509">
        <w:rPr>
          <w:sz w:val="22"/>
          <w:szCs w:val="22"/>
        </w:rPr>
        <w:t xml:space="preserve">S </w:t>
      </w:r>
      <w:r w:rsidRPr="00C41509">
        <w:rPr>
          <w:sz w:val="22"/>
          <w:szCs w:val="22"/>
        </w:rPr>
        <w:t xml:space="preserve">Gray, and </w:t>
      </w:r>
      <w:r w:rsidR="00AE7F79" w:rsidRPr="00C41509">
        <w:rPr>
          <w:b/>
          <w:sz w:val="22"/>
          <w:szCs w:val="22"/>
        </w:rPr>
        <w:t>LM</w:t>
      </w:r>
      <w:r w:rsidR="00AE7F79" w:rsidRPr="00C41509">
        <w:rPr>
          <w:sz w:val="22"/>
          <w:szCs w:val="22"/>
        </w:rPr>
        <w:t xml:space="preserve"> </w:t>
      </w:r>
      <w:r w:rsidRPr="00C41509">
        <w:rPr>
          <w:b/>
          <w:sz w:val="22"/>
          <w:szCs w:val="22"/>
        </w:rPr>
        <w:t>Ellsworth</w:t>
      </w:r>
      <w:r w:rsidR="00AE7F79" w:rsidRPr="00C41509">
        <w:rPr>
          <w:b/>
          <w:sz w:val="22"/>
          <w:szCs w:val="22"/>
        </w:rPr>
        <w:t>.</w:t>
      </w:r>
      <w:r w:rsidR="00775D67" w:rsidRPr="00C41509">
        <w:rPr>
          <w:sz w:val="22"/>
          <w:szCs w:val="22"/>
        </w:rPr>
        <w:t xml:space="preserve"> </w:t>
      </w:r>
      <w:r w:rsidR="00D94A2D" w:rsidRPr="00C41509">
        <w:rPr>
          <w:sz w:val="22"/>
          <w:szCs w:val="22"/>
        </w:rPr>
        <w:t xml:space="preserve"> </w:t>
      </w:r>
      <w:r w:rsidR="00775D67" w:rsidRPr="00C41509">
        <w:rPr>
          <w:sz w:val="22"/>
          <w:szCs w:val="22"/>
        </w:rPr>
        <w:t>2014.</w:t>
      </w:r>
      <w:r w:rsidRPr="00C41509">
        <w:rPr>
          <w:sz w:val="22"/>
          <w:szCs w:val="22"/>
        </w:rPr>
        <w:t xml:space="preserve">  Policy scenarios for fire-adapted communities: </w:t>
      </w:r>
      <w:r w:rsidR="00D94A2D" w:rsidRPr="00C41509">
        <w:rPr>
          <w:sz w:val="22"/>
          <w:szCs w:val="22"/>
        </w:rPr>
        <w:t>U</w:t>
      </w:r>
      <w:r w:rsidRPr="00C41509">
        <w:rPr>
          <w:sz w:val="22"/>
          <w:szCs w:val="22"/>
        </w:rPr>
        <w:t>nderstanding stakeholder risk</w:t>
      </w:r>
      <w:r w:rsidR="00AE7F79" w:rsidRPr="00C41509">
        <w:rPr>
          <w:b/>
          <w:sz w:val="22"/>
          <w:szCs w:val="22"/>
        </w:rPr>
        <w:t xml:space="preserve"> </w:t>
      </w:r>
      <w:r w:rsidRPr="00C41509">
        <w:rPr>
          <w:sz w:val="22"/>
          <w:szCs w:val="22"/>
        </w:rPr>
        <w:t>- perceptions by measuring mental models</w:t>
      </w:r>
      <w:r w:rsidR="00F703D2" w:rsidRPr="00C41509">
        <w:rPr>
          <w:sz w:val="22"/>
          <w:szCs w:val="22"/>
        </w:rPr>
        <w:t xml:space="preserve"> </w:t>
      </w:r>
      <w:r w:rsidRPr="00C41509">
        <w:rPr>
          <w:sz w:val="22"/>
          <w:szCs w:val="22"/>
        </w:rPr>
        <w:t>using Fuzzy Cognitive Maps.  Joint Fire Scienc</w:t>
      </w:r>
      <w:r w:rsidR="00775D67" w:rsidRPr="00C41509">
        <w:rPr>
          <w:sz w:val="22"/>
          <w:szCs w:val="22"/>
        </w:rPr>
        <w:t xml:space="preserve">e Program. $181,092 </w:t>
      </w:r>
    </w:p>
    <w:p w:rsidR="00C0682B" w:rsidRPr="00C41509" w:rsidRDefault="00C0682B" w:rsidP="00C0682B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 xml:space="preserve">Kauffman, JB, </w:t>
      </w:r>
      <w:r w:rsidR="00AE7F79" w:rsidRPr="00C41509">
        <w:rPr>
          <w:b/>
          <w:sz w:val="22"/>
          <w:szCs w:val="22"/>
        </w:rPr>
        <w:t xml:space="preserve">LM </w:t>
      </w:r>
      <w:r w:rsidRPr="00C41509">
        <w:rPr>
          <w:b/>
          <w:sz w:val="22"/>
          <w:szCs w:val="22"/>
        </w:rPr>
        <w:t>Ellsworth</w:t>
      </w:r>
      <w:r w:rsidRPr="00C41509">
        <w:rPr>
          <w:sz w:val="22"/>
          <w:szCs w:val="22"/>
        </w:rPr>
        <w:t>,</w:t>
      </w:r>
      <w:r w:rsidR="00AE7F79" w:rsidRPr="00C41509">
        <w:rPr>
          <w:sz w:val="22"/>
          <w:szCs w:val="22"/>
        </w:rPr>
        <w:t xml:space="preserve"> and WH Pyle.</w:t>
      </w:r>
      <w:r w:rsidRPr="00C41509">
        <w:rPr>
          <w:sz w:val="22"/>
          <w:szCs w:val="22"/>
        </w:rPr>
        <w:t xml:space="preserve"> </w:t>
      </w:r>
      <w:r w:rsidR="00775D67" w:rsidRPr="00C41509">
        <w:rPr>
          <w:sz w:val="22"/>
          <w:szCs w:val="22"/>
        </w:rPr>
        <w:t xml:space="preserve">2013.  </w:t>
      </w:r>
      <w:r w:rsidRPr="00C41509">
        <w:rPr>
          <w:sz w:val="22"/>
          <w:szCs w:val="22"/>
        </w:rPr>
        <w:t xml:space="preserve">An </w:t>
      </w:r>
      <w:r w:rsidR="008172BA">
        <w:rPr>
          <w:sz w:val="22"/>
          <w:szCs w:val="22"/>
        </w:rPr>
        <w:t>a</w:t>
      </w:r>
      <w:r w:rsidRPr="00C41509">
        <w:rPr>
          <w:sz w:val="22"/>
          <w:szCs w:val="22"/>
        </w:rPr>
        <w:t xml:space="preserve">nalysis of </w:t>
      </w:r>
      <w:r w:rsidR="008172BA">
        <w:rPr>
          <w:sz w:val="22"/>
          <w:szCs w:val="22"/>
        </w:rPr>
        <w:t>l</w:t>
      </w:r>
      <w:r w:rsidRPr="00C41509">
        <w:rPr>
          <w:sz w:val="22"/>
          <w:szCs w:val="22"/>
        </w:rPr>
        <w:t xml:space="preserve">ong-term </w:t>
      </w:r>
      <w:r w:rsidR="008172BA">
        <w:rPr>
          <w:sz w:val="22"/>
          <w:szCs w:val="22"/>
        </w:rPr>
        <w:t>r</w:t>
      </w:r>
      <w:r w:rsidRPr="00C41509">
        <w:rPr>
          <w:sz w:val="22"/>
          <w:szCs w:val="22"/>
        </w:rPr>
        <w:t xml:space="preserve">ecovery </w:t>
      </w:r>
      <w:r w:rsidR="008172BA">
        <w:rPr>
          <w:sz w:val="22"/>
          <w:szCs w:val="22"/>
        </w:rPr>
        <w:t>f</w:t>
      </w:r>
      <w:r w:rsidRPr="00C41509">
        <w:rPr>
          <w:sz w:val="22"/>
          <w:szCs w:val="22"/>
        </w:rPr>
        <w:t xml:space="preserve">ollowing </w:t>
      </w:r>
      <w:r w:rsidR="008172BA">
        <w:rPr>
          <w:sz w:val="22"/>
          <w:szCs w:val="22"/>
        </w:rPr>
        <w:t>i</w:t>
      </w:r>
      <w:r w:rsidRPr="00C41509">
        <w:rPr>
          <w:sz w:val="22"/>
          <w:szCs w:val="22"/>
        </w:rPr>
        <w:t xml:space="preserve">mplementation of </w:t>
      </w:r>
      <w:r w:rsidR="008172BA">
        <w:rPr>
          <w:sz w:val="22"/>
          <w:szCs w:val="22"/>
        </w:rPr>
        <w:t>p</w:t>
      </w:r>
      <w:r w:rsidRPr="00C41509">
        <w:rPr>
          <w:sz w:val="22"/>
          <w:szCs w:val="22"/>
        </w:rPr>
        <w:t xml:space="preserve">assive and </w:t>
      </w:r>
      <w:r w:rsidR="008172BA">
        <w:rPr>
          <w:sz w:val="22"/>
          <w:szCs w:val="22"/>
        </w:rPr>
        <w:t>a</w:t>
      </w:r>
      <w:r w:rsidRPr="00C41509">
        <w:rPr>
          <w:sz w:val="22"/>
          <w:szCs w:val="22"/>
        </w:rPr>
        <w:t xml:space="preserve">ctive </w:t>
      </w:r>
      <w:r w:rsidR="008172BA">
        <w:rPr>
          <w:sz w:val="22"/>
          <w:szCs w:val="22"/>
        </w:rPr>
        <w:t>r</w:t>
      </w:r>
      <w:r w:rsidRPr="00C41509">
        <w:rPr>
          <w:sz w:val="22"/>
          <w:szCs w:val="22"/>
        </w:rPr>
        <w:t xml:space="preserve">estoration: Ecosystem </w:t>
      </w:r>
      <w:r w:rsidR="008172BA">
        <w:rPr>
          <w:sz w:val="22"/>
          <w:szCs w:val="22"/>
        </w:rPr>
        <w:t>r</w:t>
      </w:r>
      <w:r w:rsidRPr="00C41509">
        <w:rPr>
          <w:sz w:val="22"/>
          <w:szCs w:val="22"/>
        </w:rPr>
        <w:t xml:space="preserve">esponses of </w:t>
      </w:r>
      <w:r w:rsidR="008172BA">
        <w:rPr>
          <w:sz w:val="22"/>
          <w:szCs w:val="22"/>
        </w:rPr>
        <w:t>l</w:t>
      </w:r>
      <w:r w:rsidRPr="00C41509">
        <w:rPr>
          <w:sz w:val="22"/>
          <w:szCs w:val="22"/>
        </w:rPr>
        <w:t xml:space="preserve">ivestock </w:t>
      </w:r>
      <w:r w:rsidR="008172BA">
        <w:rPr>
          <w:sz w:val="22"/>
          <w:szCs w:val="22"/>
        </w:rPr>
        <w:t>r</w:t>
      </w:r>
      <w:r w:rsidRPr="00C41509">
        <w:rPr>
          <w:sz w:val="22"/>
          <w:szCs w:val="22"/>
        </w:rPr>
        <w:t xml:space="preserve">emoval and </w:t>
      </w:r>
      <w:r w:rsidR="008172BA">
        <w:rPr>
          <w:sz w:val="22"/>
          <w:szCs w:val="22"/>
        </w:rPr>
        <w:t>f</w:t>
      </w:r>
      <w:r w:rsidRPr="00C41509">
        <w:rPr>
          <w:sz w:val="22"/>
          <w:szCs w:val="22"/>
        </w:rPr>
        <w:t xml:space="preserve">ire </w:t>
      </w:r>
      <w:r w:rsidR="008172BA">
        <w:rPr>
          <w:sz w:val="22"/>
          <w:szCs w:val="22"/>
        </w:rPr>
        <w:t>m</w:t>
      </w:r>
      <w:r w:rsidRPr="00C41509">
        <w:rPr>
          <w:sz w:val="22"/>
          <w:szCs w:val="22"/>
        </w:rPr>
        <w:t xml:space="preserve">anagement at the Sheldon Hart Mountain National Wildlife Refuge Complex.  </w:t>
      </w:r>
      <w:r w:rsidR="00DE76AD" w:rsidRPr="00C41509">
        <w:rPr>
          <w:sz w:val="22"/>
          <w:szCs w:val="22"/>
        </w:rPr>
        <w:t>Greater Sheldon-Hart Conservation Fund</w:t>
      </w:r>
      <w:r w:rsidRPr="00C41509">
        <w:rPr>
          <w:sz w:val="22"/>
          <w:szCs w:val="22"/>
        </w:rPr>
        <w:t>.  $</w:t>
      </w:r>
      <w:r w:rsidR="002963E1" w:rsidRPr="00C41509">
        <w:rPr>
          <w:sz w:val="22"/>
          <w:szCs w:val="22"/>
        </w:rPr>
        <w:t>250,000</w:t>
      </w:r>
      <w:r w:rsidRPr="00C41509">
        <w:rPr>
          <w:sz w:val="22"/>
          <w:szCs w:val="22"/>
        </w:rPr>
        <w:t>.</w:t>
      </w:r>
    </w:p>
    <w:p w:rsidR="00BC683F" w:rsidRPr="00C41509" w:rsidRDefault="00DE76AD" w:rsidP="00BC683F">
      <w:pPr>
        <w:ind w:left="720" w:hanging="720"/>
        <w:rPr>
          <w:i/>
          <w:sz w:val="22"/>
          <w:szCs w:val="22"/>
        </w:rPr>
      </w:pPr>
      <w:r w:rsidRPr="00C41509">
        <w:rPr>
          <w:b/>
          <w:sz w:val="22"/>
          <w:szCs w:val="22"/>
        </w:rPr>
        <w:t>Ellsworth, LM</w:t>
      </w:r>
      <w:r w:rsidRPr="00C41509">
        <w:rPr>
          <w:bCs/>
          <w:sz w:val="22"/>
          <w:szCs w:val="22"/>
        </w:rPr>
        <w:t xml:space="preserve"> </w:t>
      </w:r>
      <w:r w:rsidR="00D8143E" w:rsidRPr="00C41509">
        <w:rPr>
          <w:sz w:val="22"/>
          <w:szCs w:val="22"/>
        </w:rPr>
        <w:t>and</w:t>
      </w:r>
      <w:r w:rsidRPr="00C41509">
        <w:rPr>
          <w:bCs/>
          <w:sz w:val="22"/>
          <w:szCs w:val="22"/>
        </w:rPr>
        <w:t xml:space="preserve"> </w:t>
      </w:r>
      <w:r w:rsidR="00AE7F79" w:rsidRPr="00C41509">
        <w:rPr>
          <w:bCs/>
          <w:sz w:val="22"/>
          <w:szCs w:val="22"/>
        </w:rPr>
        <w:t xml:space="preserve">CM </w:t>
      </w:r>
      <w:r w:rsidRPr="00C41509">
        <w:rPr>
          <w:bCs/>
          <w:sz w:val="22"/>
          <w:szCs w:val="22"/>
        </w:rPr>
        <w:t>Litton</w:t>
      </w:r>
      <w:r w:rsidR="00D8143E" w:rsidRPr="00C41509">
        <w:rPr>
          <w:b/>
          <w:sz w:val="22"/>
          <w:szCs w:val="22"/>
        </w:rPr>
        <w:t>.</w:t>
      </w:r>
      <w:r w:rsidR="00D8143E" w:rsidRPr="00C41509">
        <w:rPr>
          <w:bCs/>
          <w:sz w:val="22"/>
          <w:szCs w:val="22"/>
        </w:rPr>
        <w:t xml:space="preserve"> </w:t>
      </w:r>
      <w:r w:rsidR="00B57AE1" w:rsidRPr="00C41509">
        <w:rPr>
          <w:sz w:val="22"/>
          <w:szCs w:val="22"/>
        </w:rPr>
        <w:t xml:space="preserve"> </w:t>
      </w:r>
      <w:r w:rsidR="00BC683F" w:rsidRPr="00C41509">
        <w:rPr>
          <w:sz w:val="22"/>
          <w:szCs w:val="22"/>
        </w:rPr>
        <w:t>2010. Improved wildfire prediction using remote</w:t>
      </w:r>
      <w:r w:rsidR="008172BA">
        <w:rPr>
          <w:sz w:val="22"/>
          <w:szCs w:val="22"/>
        </w:rPr>
        <w:t xml:space="preserve"> sensing technology on military </w:t>
      </w:r>
      <w:r w:rsidR="00BC683F" w:rsidRPr="00C41509">
        <w:rPr>
          <w:sz w:val="22"/>
          <w:szCs w:val="22"/>
        </w:rPr>
        <w:t xml:space="preserve">grasslands in Hawaii. Department of Defense-Legacy Resource Management Program. $48,227.  </w:t>
      </w:r>
    </w:p>
    <w:p w:rsidR="00BC683F" w:rsidRPr="00C41509" w:rsidRDefault="00BC683F" w:rsidP="00BC683F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LM.</w:t>
      </w:r>
      <w:r w:rsidRPr="00C41509">
        <w:rPr>
          <w:sz w:val="22"/>
          <w:szCs w:val="22"/>
        </w:rPr>
        <w:t xml:space="preserve">  2010.  Improved wildfire prediction using remote sensing technology on guinea grasslands in Hawaii.  Joint Fire Sciences Graduate Research Innovation Award. $24,967</w:t>
      </w:r>
    </w:p>
    <w:p w:rsidR="005F011B" w:rsidRPr="00C41509" w:rsidRDefault="008D2CF2" w:rsidP="00BC683F">
      <w:pPr>
        <w:ind w:left="720" w:hanging="720"/>
        <w:rPr>
          <w:sz w:val="22"/>
          <w:szCs w:val="22"/>
        </w:rPr>
      </w:pPr>
      <w:r w:rsidRPr="00C41509">
        <w:rPr>
          <w:sz w:val="22"/>
          <w:szCs w:val="22"/>
        </w:rPr>
        <w:tab/>
      </w:r>
    </w:p>
    <w:p w:rsidR="00F360CD" w:rsidRPr="00C41509" w:rsidRDefault="0071332A" w:rsidP="00F360CD">
      <w:pPr>
        <w:rPr>
          <w:b/>
          <w:smallCaps/>
          <w:sz w:val="22"/>
          <w:szCs w:val="22"/>
          <w:u w:val="single"/>
        </w:rPr>
      </w:pPr>
      <w:r w:rsidRPr="00C41509">
        <w:rPr>
          <w:b/>
          <w:smallCaps/>
          <w:sz w:val="22"/>
          <w:szCs w:val="22"/>
          <w:u w:val="single"/>
        </w:rPr>
        <w:t>Invited Presentations</w:t>
      </w:r>
    </w:p>
    <w:p w:rsidR="00D41788" w:rsidRPr="00D41788" w:rsidRDefault="00D41788" w:rsidP="00B7620E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Ellsworth, LM  </w:t>
      </w:r>
      <w:r>
        <w:rPr>
          <w:sz w:val="22"/>
          <w:szCs w:val="22"/>
        </w:rPr>
        <w:t xml:space="preserve">2018.   Recovery and resilience at Eagle Creek.  Organization of Fish and Wildlife Managers Conference.  </w:t>
      </w:r>
      <w:r>
        <w:rPr>
          <w:i/>
          <w:sz w:val="22"/>
          <w:szCs w:val="22"/>
        </w:rPr>
        <w:t xml:space="preserve">Banquet speaker.  </w:t>
      </w:r>
      <w:r>
        <w:rPr>
          <w:sz w:val="22"/>
          <w:szCs w:val="22"/>
        </w:rPr>
        <w:t>Hood River, OR</w:t>
      </w:r>
    </w:p>
    <w:p w:rsidR="00D41788" w:rsidRDefault="00D41788" w:rsidP="00B7620E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Ellsworth, LM  </w:t>
      </w:r>
      <w:r>
        <w:rPr>
          <w:sz w:val="22"/>
          <w:szCs w:val="22"/>
        </w:rPr>
        <w:t xml:space="preserve">2018.   </w:t>
      </w:r>
      <w:r w:rsidR="006047CE">
        <w:rPr>
          <w:sz w:val="22"/>
          <w:szCs w:val="22"/>
        </w:rPr>
        <w:t xml:space="preserve">After the fire: </w:t>
      </w:r>
      <w:r>
        <w:rPr>
          <w:sz w:val="22"/>
          <w:szCs w:val="22"/>
        </w:rPr>
        <w:t xml:space="preserve">Recovery and resilience.  The </w:t>
      </w:r>
      <w:r w:rsidRPr="00D41788">
        <w:rPr>
          <w:sz w:val="22"/>
          <w:szCs w:val="22"/>
        </w:rPr>
        <w:t>Native Plant Society</w:t>
      </w:r>
      <w:r>
        <w:rPr>
          <w:sz w:val="22"/>
          <w:szCs w:val="22"/>
        </w:rPr>
        <w:t>. McMinnville, OR</w:t>
      </w:r>
    </w:p>
    <w:p w:rsidR="00D41788" w:rsidRPr="00D41788" w:rsidRDefault="00D41788" w:rsidP="00B7620E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Ellsworth, LM  </w:t>
      </w:r>
      <w:r>
        <w:rPr>
          <w:sz w:val="22"/>
          <w:szCs w:val="22"/>
        </w:rPr>
        <w:t xml:space="preserve">2018.   Communicating fire science to fire-impacted communities.  COMPASS </w:t>
      </w:r>
      <w:r w:rsidR="006047CE">
        <w:rPr>
          <w:sz w:val="22"/>
          <w:szCs w:val="22"/>
        </w:rPr>
        <w:t xml:space="preserve">science communication </w:t>
      </w:r>
      <w:r>
        <w:rPr>
          <w:sz w:val="22"/>
          <w:szCs w:val="22"/>
        </w:rPr>
        <w:t xml:space="preserve">stakeholder panel.  </w:t>
      </w:r>
    </w:p>
    <w:p w:rsidR="00B7620E" w:rsidRPr="00C41509" w:rsidRDefault="00B7620E" w:rsidP="00B7620E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 xml:space="preserve">Ellsworth, LM  </w:t>
      </w:r>
      <w:r w:rsidRPr="00C41509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C41509">
        <w:rPr>
          <w:sz w:val="22"/>
          <w:szCs w:val="22"/>
        </w:rPr>
        <w:t xml:space="preserve">.  After the fire: Death and rebirth in western forests.  Eagle Creek Public Meetings.  </w:t>
      </w:r>
      <w:r>
        <w:rPr>
          <w:sz w:val="22"/>
          <w:szCs w:val="22"/>
        </w:rPr>
        <w:t>Corbett</w:t>
      </w:r>
      <w:r w:rsidRPr="00C41509">
        <w:rPr>
          <w:sz w:val="22"/>
          <w:szCs w:val="22"/>
        </w:rPr>
        <w:t>, OR</w:t>
      </w:r>
    </w:p>
    <w:p w:rsidR="00B632C4" w:rsidRDefault="00B632C4" w:rsidP="00713875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 xml:space="preserve">Ellsworth, LM  </w:t>
      </w:r>
      <w:r>
        <w:rPr>
          <w:sz w:val="22"/>
          <w:szCs w:val="22"/>
        </w:rPr>
        <w:t xml:space="preserve">2018.  Talking fire with empathy. Lessons from the Eagle Creek Fire.  Invited panelist.  </w:t>
      </w:r>
      <w:r w:rsidRPr="00B632C4">
        <w:rPr>
          <w:sz w:val="22"/>
          <w:szCs w:val="22"/>
        </w:rPr>
        <w:t>Public Interest Environmental Law Conference</w:t>
      </w:r>
      <w:r>
        <w:rPr>
          <w:sz w:val="22"/>
          <w:szCs w:val="22"/>
        </w:rPr>
        <w:t>.  Eugene, OR</w:t>
      </w:r>
    </w:p>
    <w:p w:rsidR="00B632C4" w:rsidRPr="00B632C4" w:rsidRDefault="00B632C4" w:rsidP="00631B81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Ellsworth, LM  </w:t>
      </w:r>
      <w:r w:rsidR="00631B81">
        <w:rPr>
          <w:sz w:val="22"/>
          <w:szCs w:val="22"/>
        </w:rPr>
        <w:t xml:space="preserve">2018. </w:t>
      </w:r>
      <w:r w:rsidR="00631B81" w:rsidRPr="00631B81">
        <w:rPr>
          <w:sz w:val="22"/>
          <w:szCs w:val="22"/>
        </w:rPr>
        <w:t xml:space="preserve">Fuel </w:t>
      </w:r>
      <w:r w:rsidR="008172BA">
        <w:rPr>
          <w:sz w:val="22"/>
          <w:szCs w:val="22"/>
        </w:rPr>
        <w:t>c</w:t>
      </w:r>
      <w:r w:rsidR="00631B81" w:rsidRPr="00631B81">
        <w:rPr>
          <w:sz w:val="22"/>
          <w:szCs w:val="22"/>
        </w:rPr>
        <w:t xml:space="preserve">onditions in </w:t>
      </w:r>
      <w:r w:rsidR="008172BA">
        <w:rPr>
          <w:sz w:val="22"/>
          <w:szCs w:val="22"/>
        </w:rPr>
        <w:t>u</w:t>
      </w:r>
      <w:r w:rsidR="00631B81" w:rsidRPr="00631B81">
        <w:rPr>
          <w:sz w:val="22"/>
          <w:szCs w:val="22"/>
        </w:rPr>
        <w:t xml:space="preserve">nburned, </w:t>
      </w:r>
      <w:r w:rsidR="008172BA">
        <w:rPr>
          <w:sz w:val="22"/>
          <w:szCs w:val="22"/>
        </w:rPr>
        <w:t>b</w:t>
      </w:r>
      <w:r w:rsidR="00631B81" w:rsidRPr="00631B81">
        <w:rPr>
          <w:sz w:val="22"/>
          <w:szCs w:val="22"/>
        </w:rPr>
        <w:t xml:space="preserve">urned, and </w:t>
      </w:r>
      <w:r w:rsidR="008172BA">
        <w:rPr>
          <w:sz w:val="22"/>
          <w:szCs w:val="22"/>
        </w:rPr>
        <w:t>s</w:t>
      </w:r>
      <w:r w:rsidR="00631B81" w:rsidRPr="00631B81">
        <w:rPr>
          <w:sz w:val="22"/>
          <w:szCs w:val="22"/>
        </w:rPr>
        <w:t xml:space="preserve">alvaged </w:t>
      </w:r>
      <w:r w:rsidR="008172BA">
        <w:rPr>
          <w:sz w:val="22"/>
          <w:szCs w:val="22"/>
        </w:rPr>
        <w:t>f</w:t>
      </w:r>
      <w:r w:rsidR="00631B81" w:rsidRPr="00631B81">
        <w:rPr>
          <w:sz w:val="22"/>
          <w:szCs w:val="22"/>
        </w:rPr>
        <w:t>orests of Oregon’s western</w:t>
      </w:r>
      <w:r w:rsidR="00631B81">
        <w:rPr>
          <w:sz w:val="22"/>
          <w:szCs w:val="22"/>
        </w:rPr>
        <w:t xml:space="preserve"> </w:t>
      </w:r>
      <w:r w:rsidR="00631B81" w:rsidRPr="00631B81">
        <w:rPr>
          <w:sz w:val="22"/>
          <w:szCs w:val="22"/>
        </w:rPr>
        <w:t>Cascades</w:t>
      </w:r>
      <w:r w:rsidR="00631B81">
        <w:rPr>
          <w:sz w:val="22"/>
          <w:szCs w:val="22"/>
        </w:rPr>
        <w:t>.</w:t>
      </w:r>
      <w:r w:rsidR="00631B81" w:rsidRPr="00631B81">
        <w:rPr>
          <w:sz w:val="22"/>
          <w:szCs w:val="22"/>
        </w:rPr>
        <w:t>  Forest Health in Oregon: State of the State</w:t>
      </w:r>
      <w:r w:rsidR="00631B81">
        <w:rPr>
          <w:sz w:val="22"/>
          <w:szCs w:val="22"/>
        </w:rPr>
        <w:t>.  Corvallis, OR</w:t>
      </w:r>
    </w:p>
    <w:p w:rsidR="00835A84" w:rsidRPr="00C41509" w:rsidRDefault="00835A84" w:rsidP="00713875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 xml:space="preserve">Ellsworth, LM  </w:t>
      </w:r>
      <w:r w:rsidRPr="00C41509">
        <w:rPr>
          <w:sz w:val="22"/>
          <w:szCs w:val="22"/>
        </w:rPr>
        <w:t>2017.  After the fire: Death and rebirth in western forests.  Eagle Creek Public Meetings.  Troutdale, OR</w:t>
      </w:r>
    </w:p>
    <w:p w:rsidR="00EA1DFF" w:rsidRPr="00C41509" w:rsidRDefault="00EA1DFF" w:rsidP="00713875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 xml:space="preserve">Ellsworth, LM </w:t>
      </w:r>
      <w:r w:rsidR="00B632C4">
        <w:rPr>
          <w:b/>
          <w:sz w:val="22"/>
          <w:szCs w:val="22"/>
        </w:rPr>
        <w:t xml:space="preserve"> </w:t>
      </w:r>
      <w:r w:rsidRPr="00C41509">
        <w:rPr>
          <w:sz w:val="22"/>
          <w:szCs w:val="22"/>
        </w:rPr>
        <w:t>2016.  Fire in the sagebrush steppe: 21st century challenges, successes, and opportunities.  Central Oregon Prescribed Fire Symposium. Bend, OR</w:t>
      </w:r>
    </w:p>
    <w:p w:rsidR="0077248B" w:rsidRPr="00C41509" w:rsidRDefault="00631B81" w:rsidP="00713875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Ellsworth, L</w:t>
      </w:r>
      <w:r w:rsidR="0077248B" w:rsidRPr="00C41509">
        <w:rPr>
          <w:b/>
          <w:sz w:val="22"/>
          <w:szCs w:val="22"/>
        </w:rPr>
        <w:t xml:space="preserve">M  </w:t>
      </w:r>
      <w:r w:rsidR="0077248B" w:rsidRPr="00C41509">
        <w:rPr>
          <w:sz w:val="22"/>
          <w:szCs w:val="22"/>
        </w:rPr>
        <w:t xml:space="preserve">2016.  Sage grouse habitat conservation and management.  Aves Research Seminars.  Corvallis, OR </w:t>
      </w:r>
    </w:p>
    <w:p w:rsidR="00F360CD" w:rsidRPr="00C41509" w:rsidRDefault="00F360CD" w:rsidP="00713875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LM</w:t>
      </w:r>
      <w:r w:rsidR="00AB3B74" w:rsidRPr="00C41509">
        <w:rPr>
          <w:sz w:val="22"/>
          <w:szCs w:val="22"/>
        </w:rPr>
        <w:t xml:space="preserve"> </w:t>
      </w:r>
      <w:r w:rsidRPr="00C41509">
        <w:rPr>
          <w:sz w:val="22"/>
          <w:szCs w:val="22"/>
        </w:rPr>
        <w:t xml:space="preserve"> </w:t>
      </w:r>
      <w:r w:rsidR="00074BEB" w:rsidRPr="00C41509">
        <w:rPr>
          <w:sz w:val="22"/>
          <w:szCs w:val="22"/>
        </w:rPr>
        <w:t xml:space="preserve">2010. </w:t>
      </w:r>
      <w:r w:rsidRPr="00C41509">
        <w:rPr>
          <w:sz w:val="22"/>
          <w:szCs w:val="22"/>
        </w:rPr>
        <w:t xml:space="preserve">Fire and </w:t>
      </w:r>
      <w:r w:rsidR="00CB0EEC" w:rsidRPr="00C41509">
        <w:rPr>
          <w:sz w:val="22"/>
          <w:szCs w:val="22"/>
        </w:rPr>
        <w:t>g</w:t>
      </w:r>
      <w:r w:rsidRPr="00C41509">
        <w:rPr>
          <w:sz w:val="22"/>
          <w:szCs w:val="22"/>
        </w:rPr>
        <w:t xml:space="preserve">rass </w:t>
      </w:r>
      <w:r w:rsidR="00CB0EEC" w:rsidRPr="00C41509">
        <w:rPr>
          <w:sz w:val="22"/>
          <w:szCs w:val="22"/>
        </w:rPr>
        <w:t>i</w:t>
      </w:r>
      <w:r w:rsidRPr="00C41509">
        <w:rPr>
          <w:sz w:val="22"/>
          <w:szCs w:val="22"/>
        </w:rPr>
        <w:t xml:space="preserve">nvasion in Hawaii’s </w:t>
      </w:r>
      <w:r w:rsidR="00CB0EEC" w:rsidRPr="00C41509">
        <w:rPr>
          <w:sz w:val="22"/>
          <w:szCs w:val="22"/>
        </w:rPr>
        <w:t>d</w:t>
      </w:r>
      <w:r w:rsidRPr="00C41509">
        <w:rPr>
          <w:sz w:val="22"/>
          <w:szCs w:val="22"/>
        </w:rPr>
        <w:t xml:space="preserve">ry </w:t>
      </w:r>
      <w:r w:rsidR="00CB0EEC" w:rsidRPr="00C41509">
        <w:rPr>
          <w:sz w:val="22"/>
          <w:szCs w:val="22"/>
        </w:rPr>
        <w:t>f</w:t>
      </w:r>
      <w:r w:rsidRPr="00C41509">
        <w:rPr>
          <w:sz w:val="22"/>
          <w:szCs w:val="22"/>
        </w:rPr>
        <w:t xml:space="preserve">orests.  </w:t>
      </w:r>
      <w:proofErr w:type="spellStart"/>
      <w:r w:rsidRPr="00C41509">
        <w:rPr>
          <w:sz w:val="22"/>
          <w:szCs w:val="22"/>
        </w:rPr>
        <w:t>Nahele</w:t>
      </w:r>
      <w:proofErr w:type="spellEnd"/>
      <w:r w:rsidRPr="00C41509">
        <w:rPr>
          <w:sz w:val="22"/>
          <w:szCs w:val="22"/>
        </w:rPr>
        <w:t xml:space="preserve"> Dry Forest Symposium, Kailua-Kona, HI</w:t>
      </w:r>
      <w:r w:rsidR="00074BEB" w:rsidRPr="00C41509">
        <w:rPr>
          <w:sz w:val="22"/>
          <w:szCs w:val="22"/>
        </w:rPr>
        <w:t xml:space="preserve"> </w:t>
      </w:r>
    </w:p>
    <w:p w:rsidR="00074BEB" w:rsidRPr="00C41509" w:rsidRDefault="00074BEB" w:rsidP="00074BEB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LM,</w:t>
      </w:r>
      <w:r w:rsidRPr="00C41509">
        <w:rPr>
          <w:sz w:val="22"/>
          <w:szCs w:val="22"/>
        </w:rPr>
        <w:t xml:space="preserve"> C</w:t>
      </w:r>
      <w:r w:rsidR="00AE7F79" w:rsidRPr="00C41509">
        <w:rPr>
          <w:sz w:val="22"/>
          <w:szCs w:val="22"/>
        </w:rPr>
        <w:t>M</w:t>
      </w:r>
      <w:r w:rsidRPr="00C41509">
        <w:rPr>
          <w:sz w:val="22"/>
          <w:szCs w:val="22"/>
        </w:rPr>
        <w:t xml:space="preserve"> Litton, and JB Kauffman.  2010. Temporal </w:t>
      </w:r>
      <w:r w:rsidR="00CB0EEC" w:rsidRPr="00C41509">
        <w:rPr>
          <w:sz w:val="22"/>
          <w:szCs w:val="22"/>
        </w:rPr>
        <w:t>m</w:t>
      </w:r>
      <w:r w:rsidRPr="00C41509">
        <w:rPr>
          <w:sz w:val="22"/>
          <w:szCs w:val="22"/>
        </w:rPr>
        <w:t xml:space="preserve">onitoring of </w:t>
      </w:r>
      <w:r w:rsidR="00CB0EEC" w:rsidRPr="00C41509">
        <w:rPr>
          <w:sz w:val="22"/>
          <w:szCs w:val="22"/>
        </w:rPr>
        <w:t>g</w:t>
      </w:r>
      <w:r w:rsidRPr="00C41509">
        <w:rPr>
          <w:sz w:val="22"/>
          <w:szCs w:val="22"/>
        </w:rPr>
        <w:t xml:space="preserve">uinea </w:t>
      </w:r>
      <w:r w:rsidR="00CB0EEC" w:rsidRPr="00C41509">
        <w:rPr>
          <w:sz w:val="22"/>
          <w:szCs w:val="22"/>
        </w:rPr>
        <w:t>g</w:t>
      </w:r>
      <w:r w:rsidRPr="00C41509">
        <w:rPr>
          <w:sz w:val="22"/>
          <w:szCs w:val="22"/>
        </w:rPr>
        <w:t xml:space="preserve">rass </w:t>
      </w:r>
      <w:r w:rsidR="00CB0EEC" w:rsidRPr="00C41509">
        <w:rPr>
          <w:sz w:val="22"/>
          <w:szCs w:val="22"/>
        </w:rPr>
        <w:t>f</w:t>
      </w:r>
      <w:r w:rsidRPr="00C41509">
        <w:rPr>
          <w:sz w:val="22"/>
          <w:szCs w:val="22"/>
        </w:rPr>
        <w:t xml:space="preserve">uel </w:t>
      </w:r>
      <w:r w:rsidR="00CB0EEC" w:rsidRPr="00C41509">
        <w:rPr>
          <w:sz w:val="22"/>
          <w:szCs w:val="22"/>
        </w:rPr>
        <w:t>l</w:t>
      </w:r>
      <w:r w:rsidRPr="00C41509">
        <w:rPr>
          <w:sz w:val="22"/>
          <w:szCs w:val="22"/>
        </w:rPr>
        <w:t xml:space="preserve">oads for </w:t>
      </w:r>
      <w:r w:rsidR="00CB0EEC" w:rsidRPr="00C41509">
        <w:rPr>
          <w:sz w:val="22"/>
          <w:szCs w:val="22"/>
        </w:rPr>
        <w:t>i</w:t>
      </w:r>
      <w:r w:rsidRPr="00C41509">
        <w:rPr>
          <w:sz w:val="22"/>
          <w:szCs w:val="22"/>
        </w:rPr>
        <w:t xml:space="preserve">mproved </w:t>
      </w:r>
      <w:r w:rsidR="00CB0EEC" w:rsidRPr="00C41509">
        <w:rPr>
          <w:sz w:val="22"/>
          <w:szCs w:val="22"/>
        </w:rPr>
        <w:t>f</w:t>
      </w:r>
      <w:r w:rsidRPr="00C41509">
        <w:rPr>
          <w:sz w:val="22"/>
          <w:szCs w:val="22"/>
        </w:rPr>
        <w:t xml:space="preserve">ire </w:t>
      </w:r>
      <w:r w:rsidR="00CB0EEC" w:rsidRPr="00C41509">
        <w:rPr>
          <w:sz w:val="22"/>
          <w:szCs w:val="22"/>
        </w:rPr>
        <w:t>p</w:t>
      </w:r>
      <w:r w:rsidRPr="00C41509">
        <w:rPr>
          <w:sz w:val="22"/>
          <w:szCs w:val="22"/>
        </w:rPr>
        <w:t xml:space="preserve">rediction.  Western Society of Weed Science Symposium, Kailua-Kona, HI  </w:t>
      </w:r>
    </w:p>
    <w:p w:rsidR="00F360CD" w:rsidRPr="00C41509" w:rsidRDefault="00F360CD" w:rsidP="00713875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LM</w:t>
      </w:r>
      <w:r w:rsidRPr="00C41509">
        <w:rPr>
          <w:sz w:val="22"/>
          <w:szCs w:val="22"/>
        </w:rPr>
        <w:t xml:space="preserve"> and JB Kauffman.  </w:t>
      </w:r>
      <w:r w:rsidR="00074BEB" w:rsidRPr="00C41509">
        <w:rPr>
          <w:sz w:val="22"/>
          <w:szCs w:val="22"/>
        </w:rPr>
        <w:t xml:space="preserve">2006. </w:t>
      </w:r>
      <w:r w:rsidRPr="00C41509">
        <w:rPr>
          <w:sz w:val="22"/>
          <w:szCs w:val="22"/>
        </w:rPr>
        <w:t xml:space="preserve">Effects of </w:t>
      </w:r>
      <w:r w:rsidR="00CB0EEC" w:rsidRPr="00C41509">
        <w:rPr>
          <w:sz w:val="22"/>
          <w:szCs w:val="22"/>
        </w:rPr>
        <w:t>s</w:t>
      </w:r>
      <w:r w:rsidRPr="00C41509">
        <w:rPr>
          <w:sz w:val="22"/>
          <w:szCs w:val="22"/>
        </w:rPr>
        <w:t xml:space="preserve">pring and </w:t>
      </w:r>
      <w:r w:rsidR="00CB0EEC" w:rsidRPr="00C41509">
        <w:rPr>
          <w:sz w:val="22"/>
          <w:szCs w:val="22"/>
        </w:rPr>
        <w:t>f</w:t>
      </w:r>
      <w:r w:rsidRPr="00C41509">
        <w:rPr>
          <w:sz w:val="22"/>
          <w:szCs w:val="22"/>
        </w:rPr>
        <w:t xml:space="preserve">all </w:t>
      </w:r>
      <w:r w:rsidR="00CB0EEC" w:rsidRPr="00C41509">
        <w:rPr>
          <w:sz w:val="22"/>
          <w:szCs w:val="22"/>
        </w:rPr>
        <w:t>p</w:t>
      </w:r>
      <w:r w:rsidRPr="00C41509">
        <w:rPr>
          <w:sz w:val="22"/>
          <w:szCs w:val="22"/>
        </w:rPr>
        <w:t xml:space="preserve">rescribed </w:t>
      </w:r>
      <w:r w:rsidR="00CB0EEC" w:rsidRPr="00C41509">
        <w:rPr>
          <w:sz w:val="22"/>
          <w:szCs w:val="22"/>
        </w:rPr>
        <w:t>f</w:t>
      </w:r>
      <w:r w:rsidRPr="00C41509">
        <w:rPr>
          <w:sz w:val="22"/>
          <w:szCs w:val="22"/>
        </w:rPr>
        <w:t xml:space="preserve">ire on </w:t>
      </w:r>
      <w:r w:rsidR="00CB0EEC" w:rsidRPr="00C41509">
        <w:rPr>
          <w:sz w:val="22"/>
          <w:szCs w:val="22"/>
        </w:rPr>
        <w:t>p</w:t>
      </w:r>
      <w:r w:rsidRPr="00C41509">
        <w:rPr>
          <w:sz w:val="22"/>
          <w:szCs w:val="22"/>
        </w:rPr>
        <w:t xml:space="preserve">lant </w:t>
      </w:r>
      <w:r w:rsidR="00CB0EEC" w:rsidRPr="00C41509">
        <w:rPr>
          <w:sz w:val="22"/>
          <w:szCs w:val="22"/>
        </w:rPr>
        <w:t>c</w:t>
      </w:r>
      <w:r w:rsidRPr="00C41509">
        <w:rPr>
          <w:sz w:val="22"/>
          <w:szCs w:val="22"/>
        </w:rPr>
        <w:t xml:space="preserve">ommunity </w:t>
      </w:r>
      <w:r w:rsidR="00CB0EEC" w:rsidRPr="00C41509">
        <w:rPr>
          <w:sz w:val="22"/>
          <w:szCs w:val="22"/>
        </w:rPr>
        <w:t>c</w:t>
      </w:r>
      <w:r w:rsidRPr="00C41509">
        <w:rPr>
          <w:sz w:val="22"/>
          <w:szCs w:val="22"/>
        </w:rPr>
        <w:t xml:space="preserve">omposition and </w:t>
      </w:r>
      <w:r w:rsidR="00CB0EEC" w:rsidRPr="00C41509">
        <w:rPr>
          <w:sz w:val="22"/>
          <w:szCs w:val="22"/>
        </w:rPr>
        <w:t>n</w:t>
      </w:r>
      <w:r w:rsidRPr="00C41509">
        <w:rPr>
          <w:sz w:val="22"/>
          <w:szCs w:val="22"/>
        </w:rPr>
        <w:t xml:space="preserve">ative </w:t>
      </w:r>
      <w:r w:rsidR="00CB0EEC" w:rsidRPr="00C41509">
        <w:rPr>
          <w:sz w:val="22"/>
          <w:szCs w:val="22"/>
        </w:rPr>
        <w:t>b</w:t>
      </w:r>
      <w:r w:rsidRPr="00C41509">
        <w:rPr>
          <w:sz w:val="22"/>
          <w:szCs w:val="22"/>
        </w:rPr>
        <w:t xml:space="preserve">unchgrass </w:t>
      </w:r>
      <w:r w:rsidR="00CB0EEC" w:rsidRPr="00C41509">
        <w:rPr>
          <w:sz w:val="22"/>
          <w:szCs w:val="22"/>
        </w:rPr>
        <w:t>d</w:t>
      </w:r>
      <w:r w:rsidRPr="00C41509">
        <w:rPr>
          <w:sz w:val="22"/>
          <w:szCs w:val="22"/>
        </w:rPr>
        <w:t xml:space="preserve">ensity and </w:t>
      </w:r>
      <w:r w:rsidR="00CB0EEC" w:rsidRPr="00C41509">
        <w:rPr>
          <w:sz w:val="22"/>
          <w:szCs w:val="22"/>
        </w:rPr>
        <w:t>r</w:t>
      </w:r>
      <w:r w:rsidRPr="00C41509">
        <w:rPr>
          <w:sz w:val="22"/>
          <w:szCs w:val="22"/>
        </w:rPr>
        <w:t xml:space="preserve">eproductive </w:t>
      </w:r>
      <w:r w:rsidR="00CB0EEC" w:rsidRPr="00C41509">
        <w:rPr>
          <w:sz w:val="22"/>
          <w:szCs w:val="22"/>
        </w:rPr>
        <w:t>e</w:t>
      </w:r>
      <w:r w:rsidRPr="00C41509">
        <w:rPr>
          <w:sz w:val="22"/>
          <w:szCs w:val="22"/>
        </w:rPr>
        <w:t xml:space="preserve">ffort.  Nevada Wildland Fire Conference.  Desert Research Institute.  Reno, NV  </w:t>
      </w:r>
    </w:p>
    <w:p w:rsidR="00F360CD" w:rsidRPr="00C41509" w:rsidRDefault="00F360CD" w:rsidP="00713875">
      <w:pPr>
        <w:ind w:left="720" w:hanging="720"/>
        <w:rPr>
          <w:i/>
          <w:sz w:val="22"/>
          <w:szCs w:val="22"/>
        </w:rPr>
      </w:pPr>
      <w:r w:rsidRPr="00C41509">
        <w:rPr>
          <w:b/>
          <w:sz w:val="22"/>
          <w:szCs w:val="22"/>
        </w:rPr>
        <w:t>Ellsworth, LM</w:t>
      </w:r>
      <w:r w:rsidRPr="00C41509">
        <w:rPr>
          <w:sz w:val="22"/>
          <w:szCs w:val="22"/>
        </w:rPr>
        <w:t>, JB Kauffman, and J</w:t>
      </w:r>
      <w:r w:rsidR="00AE7F79" w:rsidRPr="00C41509">
        <w:rPr>
          <w:sz w:val="22"/>
          <w:szCs w:val="22"/>
        </w:rPr>
        <w:t xml:space="preserve"> </w:t>
      </w:r>
      <w:r w:rsidRPr="00C41509">
        <w:rPr>
          <w:sz w:val="22"/>
          <w:szCs w:val="22"/>
        </w:rPr>
        <w:t xml:space="preserve">Wilson.  </w:t>
      </w:r>
      <w:r w:rsidR="00AB3B74" w:rsidRPr="00C41509">
        <w:rPr>
          <w:sz w:val="22"/>
          <w:szCs w:val="22"/>
        </w:rPr>
        <w:t>2004</w:t>
      </w:r>
      <w:r w:rsidR="00AB3B74" w:rsidRPr="00C41509">
        <w:rPr>
          <w:i/>
          <w:sz w:val="22"/>
          <w:szCs w:val="22"/>
        </w:rPr>
        <w:t xml:space="preserve">.  </w:t>
      </w:r>
      <w:r w:rsidRPr="00C41509">
        <w:rPr>
          <w:sz w:val="22"/>
          <w:szCs w:val="22"/>
        </w:rPr>
        <w:t xml:space="preserve">Vegetation </w:t>
      </w:r>
      <w:r w:rsidR="00CB0EEC" w:rsidRPr="00C41509">
        <w:rPr>
          <w:sz w:val="22"/>
          <w:szCs w:val="22"/>
        </w:rPr>
        <w:t>r</w:t>
      </w:r>
      <w:r w:rsidRPr="00C41509">
        <w:rPr>
          <w:sz w:val="22"/>
          <w:szCs w:val="22"/>
        </w:rPr>
        <w:t xml:space="preserve">esponse to </w:t>
      </w:r>
      <w:r w:rsidR="00CB0EEC" w:rsidRPr="00C41509">
        <w:rPr>
          <w:sz w:val="22"/>
          <w:szCs w:val="22"/>
        </w:rPr>
        <w:t>p</w:t>
      </w:r>
      <w:r w:rsidRPr="00C41509">
        <w:rPr>
          <w:sz w:val="22"/>
          <w:szCs w:val="22"/>
        </w:rPr>
        <w:t xml:space="preserve">rescribed </w:t>
      </w:r>
      <w:r w:rsidR="00CB0EEC" w:rsidRPr="00C41509">
        <w:rPr>
          <w:sz w:val="22"/>
          <w:szCs w:val="22"/>
        </w:rPr>
        <w:t>b</w:t>
      </w:r>
      <w:r w:rsidRPr="00C41509">
        <w:rPr>
          <w:sz w:val="22"/>
          <w:szCs w:val="22"/>
        </w:rPr>
        <w:t xml:space="preserve">urning at Lava Beds National Monument.  Lava Beds National Monument, CA.  </w:t>
      </w:r>
    </w:p>
    <w:p w:rsidR="007D3CE0" w:rsidRPr="00C41509" w:rsidRDefault="007D3CE0" w:rsidP="00F360CD">
      <w:pPr>
        <w:rPr>
          <w:b/>
          <w:smallCaps/>
          <w:sz w:val="22"/>
          <w:szCs w:val="22"/>
          <w:u w:val="single"/>
        </w:rPr>
      </w:pPr>
    </w:p>
    <w:p w:rsidR="00A26AE2" w:rsidRPr="00C41509" w:rsidRDefault="00D94A2D" w:rsidP="00A26AE2">
      <w:pPr>
        <w:rPr>
          <w:b/>
          <w:smallCaps/>
          <w:sz w:val="22"/>
          <w:szCs w:val="22"/>
          <w:u w:val="single"/>
        </w:rPr>
      </w:pPr>
      <w:r w:rsidRPr="00C41509">
        <w:rPr>
          <w:b/>
          <w:smallCaps/>
          <w:sz w:val="22"/>
          <w:szCs w:val="22"/>
          <w:u w:val="single"/>
        </w:rPr>
        <w:t xml:space="preserve">Select </w:t>
      </w:r>
      <w:r w:rsidR="00713875" w:rsidRPr="00C41509">
        <w:rPr>
          <w:b/>
          <w:smallCaps/>
          <w:sz w:val="22"/>
          <w:szCs w:val="22"/>
          <w:u w:val="single"/>
        </w:rPr>
        <w:t>Presentations</w:t>
      </w:r>
      <w:r w:rsidR="009D3F7C" w:rsidRPr="00C41509">
        <w:rPr>
          <w:b/>
          <w:smallCaps/>
          <w:sz w:val="22"/>
          <w:szCs w:val="22"/>
          <w:u w:val="single"/>
        </w:rPr>
        <w:t xml:space="preserve"> (1</w:t>
      </w:r>
      <w:r w:rsidR="009D3F7C" w:rsidRPr="00C41509">
        <w:rPr>
          <w:b/>
          <w:smallCaps/>
          <w:sz w:val="22"/>
          <w:szCs w:val="22"/>
          <w:u w:val="single"/>
          <w:vertAlign w:val="superscript"/>
        </w:rPr>
        <w:t>st</w:t>
      </w:r>
      <w:r w:rsidR="009D3F7C" w:rsidRPr="00C41509">
        <w:rPr>
          <w:b/>
          <w:smallCaps/>
          <w:sz w:val="22"/>
          <w:szCs w:val="22"/>
          <w:u w:val="single"/>
        </w:rPr>
        <w:t xml:space="preserve"> author only)</w:t>
      </w:r>
    </w:p>
    <w:p w:rsidR="00752492" w:rsidRDefault="00752492" w:rsidP="00752492">
      <w:pPr>
        <w:ind w:left="720" w:hanging="720"/>
        <w:rPr>
          <w:bCs/>
          <w:sz w:val="22"/>
          <w:szCs w:val="22"/>
        </w:rPr>
      </w:pPr>
      <w:r w:rsidRPr="00885E99">
        <w:rPr>
          <w:b/>
          <w:bCs/>
          <w:sz w:val="22"/>
          <w:szCs w:val="22"/>
        </w:rPr>
        <w:t>Ellsworth, LM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, JB Kauffman, J Kertis, S Acker, and D Bell. 2019. </w:t>
      </w:r>
      <w:r w:rsidRPr="00885E99">
        <w:rPr>
          <w:bCs/>
          <w:sz w:val="22"/>
          <w:szCs w:val="22"/>
        </w:rPr>
        <w:t xml:space="preserve">Fire severity and forest management alters </w:t>
      </w:r>
      <w:proofErr w:type="spellStart"/>
      <w:r w:rsidRPr="00885E99">
        <w:rPr>
          <w:bCs/>
          <w:sz w:val="22"/>
          <w:szCs w:val="22"/>
        </w:rPr>
        <w:t>reburn</w:t>
      </w:r>
      <w:proofErr w:type="spellEnd"/>
      <w:r w:rsidRPr="00885E99">
        <w:rPr>
          <w:bCs/>
          <w:sz w:val="22"/>
          <w:szCs w:val="22"/>
        </w:rPr>
        <w:t xml:space="preserve"> potential in mesic mixed conifer forests</w:t>
      </w:r>
      <w:r>
        <w:rPr>
          <w:bCs/>
          <w:sz w:val="22"/>
          <w:szCs w:val="22"/>
        </w:rPr>
        <w:t xml:space="preserve">.  Association for Fire Ecology </w:t>
      </w:r>
      <w:r w:rsidRPr="00885E99">
        <w:rPr>
          <w:bCs/>
          <w:sz w:val="22"/>
          <w:szCs w:val="22"/>
        </w:rPr>
        <w:t>8th International Fire Ecology and Management Congress</w:t>
      </w:r>
      <w:r>
        <w:rPr>
          <w:bCs/>
          <w:sz w:val="22"/>
          <w:szCs w:val="22"/>
        </w:rPr>
        <w:t>.  Tucson, AZ</w:t>
      </w:r>
    </w:p>
    <w:p w:rsidR="00752492" w:rsidRPr="00885E99" w:rsidRDefault="00752492" w:rsidP="00752492">
      <w:pPr>
        <w:ind w:left="720" w:hanging="720"/>
        <w:rPr>
          <w:bCs/>
          <w:sz w:val="22"/>
          <w:szCs w:val="22"/>
        </w:rPr>
      </w:pPr>
      <w:r w:rsidRPr="00885E99">
        <w:rPr>
          <w:b/>
          <w:bCs/>
          <w:sz w:val="22"/>
          <w:szCs w:val="22"/>
        </w:rPr>
        <w:t>Ellsworth, LM</w:t>
      </w:r>
      <w:r>
        <w:rPr>
          <w:bCs/>
          <w:sz w:val="22"/>
          <w:szCs w:val="22"/>
        </w:rPr>
        <w:t>, SA Reis, JB Kauffman, and D Sapsis. 2019. Re</w:t>
      </w:r>
      <w:r w:rsidRPr="00885E99">
        <w:rPr>
          <w:bCs/>
          <w:sz w:val="22"/>
          <w:szCs w:val="22"/>
        </w:rPr>
        <w:t>peated fire sets trajectory for persistent herbaceous dominance in basin big sagebrush ecosystems</w:t>
      </w:r>
      <w:r>
        <w:rPr>
          <w:bCs/>
          <w:sz w:val="22"/>
          <w:szCs w:val="22"/>
        </w:rPr>
        <w:t>.  International Association of Wildfire Fire Behavior and Fuels Conference.  Albuquerque, NM</w:t>
      </w:r>
    </w:p>
    <w:p w:rsidR="00540C1D" w:rsidRPr="00C41509" w:rsidRDefault="00540C1D" w:rsidP="008774DF">
      <w:pPr>
        <w:ind w:left="720" w:hanging="720"/>
        <w:rPr>
          <w:bCs/>
          <w:sz w:val="22"/>
          <w:szCs w:val="22"/>
        </w:rPr>
      </w:pPr>
      <w:r w:rsidRPr="00C41509">
        <w:rPr>
          <w:b/>
          <w:bCs/>
          <w:sz w:val="22"/>
          <w:szCs w:val="22"/>
        </w:rPr>
        <w:t xml:space="preserve">Ellsworth, LM, </w:t>
      </w:r>
      <w:r w:rsidRPr="00C41509">
        <w:rPr>
          <w:bCs/>
          <w:sz w:val="22"/>
          <w:szCs w:val="22"/>
        </w:rPr>
        <w:t>SA Reis, JB Kauffman, W Pyle, and D Wrobleski. 2015. Mid-</w:t>
      </w:r>
      <w:r w:rsidR="008172BA">
        <w:rPr>
          <w:bCs/>
          <w:sz w:val="22"/>
          <w:szCs w:val="22"/>
        </w:rPr>
        <w:t>s</w:t>
      </w:r>
      <w:r w:rsidRPr="00C41509">
        <w:rPr>
          <w:bCs/>
          <w:sz w:val="22"/>
          <w:szCs w:val="22"/>
        </w:rPr>
        <w:t xml:space="preserve">uccession </w:t>
      </w:r>
      <w:r w:rsidR="008172BA">
        <w:rPr>
          <w:bCs/>
          <w:sz w:val="22"/>
          <w:szCs w:val="22"/>
        </w:rPr>
        <w:t>f</w:t>
      </w:r>
      <w:r w:rsidRPr="00C41509">
        <w:rPr>
          <w:bCs/>
          <w:sz w:val="22"/>
          <w:szCs w:val="22"/>
        </w:rPr>
        <w:t xml:space="preserve">ire </w:t>
      </w:r>
      <w:r w:rsidR="008172BA">
        <w:rPr>
          <w:bCs/>
          <w:sz w:val="22"/>
          <w:szCs w:val="22"/>
        </w:rPr>
        <w:t>e</w:t>
      </w:r>
      <w:r w:rsidRPr="00C41509">
        <w:rPr>
          <w:bCs/>
          <w:sz w:val="22"/>
          <w:szCs w:val="22"/>
        </w:rPr>
        <w:t xml:space="preserve">ffects in the </w:t>
      </w:r>
      <w:r w:rsidR="008172BA">
        <w:rPr>
          <w:bCs/>
          <w:sz w:val="22"/>
          <w:szCs w:val="22"/>
        </w:rPr>
        <w:t>s</w:t>
      </w:r>
      <w:r w:rsidRPr="00C41509">
        <w:rPr>
          <w:bCs/>
          <w:sz w:val="22"/>
          <w:szCs w:val="22"/>
        </w:rPr>
        <w:t xml:space="preserve">agebrush </w:t>
      </w:r>
      <w:r w:rsidR="008172BA">
        <w:rPr>
          <w:bCs/>
          <w:sz w:val="22"/>
          <w:szCs w:val="22"/>
        </w:rPr>
        <w:t>s</w:t>
      </w:r>
      <w:r w:rsidRPr="00C41509">
        <w:rPr>
          <w:bCs/>
          <w:sz w:val="22"/>
          <w:szCs w:val="22"/>
        </w:rPr>
        <w:t>teppe.  6th International Fire Ecology &amp; Management Congress.  San Antonio, TX</w:t>
      </w:r>
    </w:p>
    <w:p w:rsidR="008774DF" w:rsidRPr="00C41509" w:rsidRDefault="008774DF" w:rsidP="008774DF">
      <w:pPr>
        <w:ind w:left="720" w:hanging="720"/>
        <w:rPr>
          <w:bCs/>
          <w:sz w:val="22"/>
          <w:szCs w:val="22"/>
        </w:rPr>
      </w:pPr>
      <w:r w:rsidRPr="00C41509">
        <w:rPr>
          <w:b/>
          <w:bCs/>
          <w:sz w:val="22"/>
          <w:szCs w:val="22"/>
        </w:rPr>
        <w:t>Ellsworth, LM</w:t>
      </w:r>
      <w:r w:rsidRPr="00C41509">
        <w:rPr>
          <w:bCs/>
          <w:sz w:val="22"/>
          <w:szCs w:val="22"/>
        </w:rPr>
        <w:t xml:space="preserve">, JB Kauffman, SA Reis, W Pyle, D Sapsis, and D Wrobleski. 2015.  Long </w:t>
      </w:r>
      <w:r w:rsidR="008172BA">
        <w:rPr>
          <w:bCs/>
          <w:sz w:val="22"/>
          <w:szCs w:val="22"/>
        </w:rPr>
        <w:t>t</w:t>
      </w:r>
      <w:r w:rsidRPr="00C41509">
        <w:rPr>
          <w:bCs/>
          <w:sz w:val="22"/>
          <w:szCs w:val="22"/>
        </w:rPr>
        <w:t xml:space="preserve">erm </w:t>
      </w:r>
      <w:r w:rsidR="008172BA">
        <w:rPr>
          <w:bCs/>
          <w:sz w:val="22"/>
          <w:szCs w:val="22"/>
        </w:rPr>
        <w:t>f</w:t>
      </w:r>
      <w:r w:rsidRPr="00C41509">
        <w:rPr>
          <w:bCs/>
          <w:sz w:val="22"/>
          <w:szCs w:val="22"/>
        </w:rPr>
        <w:t xml:space="preserve">ire </w:t>
      </w:r>
      <w:r w:rsidR="008172BA">
        <w:rPr>
          <w:bCs/>
          <w:sz w:val="22"/>
          <w:szCs w:val="22"/>
        </w:rPr>
        <w:t>e</w:t>
      </w:r>
      <w:r w:rsidRPr="00C41509">
        <w:rPr>
          <w:bCs/>
          <w:sz w:val="22"/>
          <w:szCs w:val="22"/>
        </w:rPr>
        <w:t xml:space="preserve">ffects on </w:t>
      </w:r>
      <w:r w:rsidR="008172BA">
        <w:rPr>
          <w:bCs/>
          <w:sz w:val="22"/>
          <w:szCs w:val="22"/>
        </w:rPr>
        <w:t>v</w:t>
      </w:r>
      <w:r w:rsidRPr="00C41509">
        <w:rPr>
          <w:bCs/>
          <w:sz w:val="22"/>
          <w:szCs w:val="22"/>
        </w:rPr>
        <w:t xml:space="preserve">egetation </w:t>
      </w:r>
      <w:r w:rsidR="008172BA">
        <w:rPr>
          <w:bCs/>
          <w:sz w:val="22"/>
          <w:szCs w:val="22"/>
        </w:rPr>
        <w:t>c</w:t>
      </w:r>
      <w:r w:rsidRPr="00C41509">
        <w:rPr>
          <w:bCs/>
          <w:sz w:val="22"/>
          <w:szCs w:val="22"/>
        </w:rPr>
        <w:t xml:space="preserve">omposition and </w:t>
      </w:r>
      <w:r w:rsidR="008172BA">
        <w:rPr>
          <w:bCs/>
          <w:sz w:val="22"/>
          <w:szCs w:val="22"/>
        </w:rPr>
        <w:t>f</w:t>
      </w:r>
      <w:r w:rsidRPr="00C41509">
        <w:rPr>
          <w:bCs/>
          <w:sz w:val="22"/>
          <w:szCs w:val="22"/>
        </w:rPr>
        <w:t xml:space="preserve">uel </w:t>
      </w:r>
      <w:r w:rsidR="008172BA">
        <w:rPr>
          <w:bCs/>
          <w:sz w:val="22"/>
          <w:szCs w:val="22"/>
        </w:rPr>
        <w:t>l</w:t>
      </w:r>
      <w:r w:rsidRPr="00C41509">
        <w:rPr>
          <w:bCs/>
          <w:sz w:val="22"/>
          <w:szCs w:val="22"/>
        </w:rPr>
        <w:t xml:space="preserve">oads in </w:t>
      </w:r>
      <w:r w:rsidR="008172BA">
        <w:rPr>
          <w:bCs/>
          <w:sz w:val="22"/>
          <w:szCs w:val="22"/>
        </w:rPr>
        <w:t>s</w:t>
      </w:r>
      <w:r w:rsidRPr="00C41509">
        <w:rPr>
          <w:bCs/>
          <w:sz w:val="22"/>
          <w:szCs w:val="22"/>
        </w:rPr>
        <w:t xml:space="preserve">agebrush-dominated </w:t>
      </w:r>
      <w:r w:rsidR="008172BA">
        <w:rPr>
          <w:bCs/>
          <w:sz w:val="22"/>
          <w:szCs w:val="22"/>
        </w:rPr>
        <w:t>e</w:t>
      </w:r>
      <w:r w:rsidRPr="00C41509">
        <w:rPr>
          <w:bCs/>
          <w:sz w:val="22"/>
          <w:szCs w:val="22"/>
        </w:rPr>
        <w:t>cosystems.  Restoring the West Conference. Logan, UT</w:t>
      </w:r>
    </w:p>
    <w:p w:rsidR="00985E98" w:rsidRPr="00C41509" w:rsidRDefault="00985E98" w:rsidP="00985E98">
      <w:pPr>
        <w:ind w:left="720" w:hanging="720"/>
        <w:rPr>
          <w:bCs/>
          <w:sz w:val="22"/>
          <w:szCs w:val="22"/>
        </w:rPr>
      </w:pPr>
      <w:r w:rsidRPr="00C41509">
        <w:rPr>
          <w:b/>
          <w:bCs/>
          <w:sz w:val="22"/>
          <w:szCs w:val="22"/>
        </w:rPr>
        <w:t xml:space="preserve">Ellsworth, LM </w:t>
      </w:r>
      <w:r w:rsidRPr="00C41509">
        <w:rPr>
          <w:bCs/>
          <w:sz w:val="22"/>
          <w:szCs w:val="22"/>
        </w:rPr>
        <w:t xml:space="preserve">and JB Kauffman. 2014.  Effects of </w:t>
      </w:r>
      <w:r w:rsidR="008172BA">
        <w:rPr>
          <w:bCs/>
          <w:sz w:val="22"/>
          <w:szCs w:val="22"/>
        </w:rPr>
        <w:t>l</w:t>
      </w:r>
      <w:r w:rsidRPr="00C41509">
        <w:rPr>
          <w:bCs/>
          <w:sz w:val="22"/>
          <w:szCs w:val="22"/>
        </w:rPr>
        <w:t xml:space="preserve">ivestock </w:t>
      </w:r>
      <w:r w:rsidR="008172BA">
        <w:rPr>
          <w:bCs/>
          <w:sz w:val="22"/>
          <w:szCs w:val="22"/>
        </w:rPr>
        <w:t>r</w:t>
      </w:r>
      <w:r w:rsidRPr="00C41509">
        <w:rPr>
          <w:bCs/>
          <w:sz w:val="22"/>
          <w:szCs w:val="22"/>
        </w:rPr>
        <w:t xml:space="preserve">emoval in </w:t>
      </w:r>
      <w:r w:rsidR="008172BA">
        <w:rPr>
          <w:bCs/>
          <w:sz w:val="22"/>
          <w:szCs w:val="22"/>
        </w:rPr>
        <w:t>s</w:t>
      </w:r>
      <w:r w:rsidRPr="00C41509">
        <w:rPr>
          <w:bCs/>
          <w:sz w:val="22"/>
          <w:szCs w:val="22"/>
        </w:rPr>
        <w:t xml:space="preserve">agebrush </w:t>
      </w:r>
      <w:r w:rsidR="008172BA">
        <w:rPr>
          <w:bCs/>
          <w:sz w:val="22"/>
          <w:szCs w:val="22"/>
        </w:rPr>
        <w:t>e</w:t>
      </w:r>
      <w:r w:rsidRPr="00C41509">
        <w:rPr>
          <w:bCs/>
          <w:sz w:val="22"/>
          <w:szCs w:val="22"/>
        </w:rPr>
        <w:t xml:space="preserve">cosystems at Hart Mountain National Antelope Refuge, Oregon.  Ecological Society of America Annual Meeting.  Sacramento, CA.  </w:t>
      </w:r>
    </w:p>
    <w:p w:rsidR="001E3860" w:rsidRPr="00C41509" w:rsidRDefault="00AE7F79" w:rsidP="003E741D">
      <w:pPr>
        <w:ind w:left="720" w:hanging="720"/>
        <w:rPr>
          <w:bCs/>
          <w:sz w:val="22"/>
          <w:szCs w:val="22"/>
        </w:rPr>
      </w:pPr>
      <w:r w:rsidRPr="00C41509">
        <w:rPr>
          <w:b/>
          <w:bCs/>
          <w:sz w:val="22"/>
          <w:szCs w:val="22"/>
        </w:rPr>
        <w:t>Ellsworth, L</w:t>
      </w:r>
      <w:r w:rsidR="001E3860" w:rsidRPr="00C41509">
        <w:rPr>
          <w:b/>
          <w:bCs/>
          <w:sz w:val="22"/>
          <w:szCs w:val="22"/>
        </w:rPr>
        <w:t xml:space="preserve">M, </w:t>
      </w:r>
      <w:r w:rsidR="001E3860" w:rsidRPr="00C41509">
        <w:rPr>
          <w:bCs/>
          <w:sz w:val="22"/>
          <w:szCs w:val="22"/>
        </w:rPr>
        <w:t xml:space="preserve">AP Dale, CM Litton, and T Miura. 2012. Improved prediction of fuel moisture in invasive guinea grasslands in Hawaii using MODIS data.  </w:t>
      </w:r>
      <w:r w:rsidR="001E3860" w:rsidRPr="00C41509">
        <w:rPr>
          <w:sz w:val="22"/>
          <w:szCs w:val="22"/>
        </w:rPr>
        <w:t>Association for Fire Ecology and Management Congress. Portland, OR.</w:t>
      </w:r>
    </w:p>
    <w:p w:rsidR="003E741D" w:rsidRPr="00C41509" w:rsidRDefault="003E741D" w:rsidP="003E741D">
      <w:pPr>
        <w:ind w:left="720" w:hanging="720"/>
        <w:rPr>
          <w:i/>
          <w:sz w:val="22"/>
          <w:szCs w:val="22"/>
        </w:rPr>
      </w:pPr>
      <w:r w:rsidRPr="00C41509">
        <w:rPr>
          <w:b/>
          <w:bCs/>
          <w:sz w:val="22"/>
          <w:szCs w:val="22"/>
        </w:rPr>
        <w:t xml:space="preserve">Ellsworth, LM, </w:t>
      </w:r>
      <w:r w:rsidRPr="00C41509">
        <w:rPr>
          <w:bCs/>
          <w:sz w:val="22"/>
          <w:szCs w:val="22"/>
        </w:rPr>
        <w:t>CM Litton, AP Dale, and T Miura.  2012.  Changes in land cover and fire risk associated with nonnative grass invasion in Hawaii</w:t>
      </w:r>
      <w:r w:rsidR="001E3860" w:rsidRPr="00C41509">
        <w:rPr>
          <w:bCs/>
          <w:sz w:val="22"/>
          <w:szCs w:val="22"/>
        </w:rPr>
        <w:t xml:space="preserve">.  </w:t>
      </w:r>
      <w:r w:rsidRPr="00C41509">
        <w:rPr>
          <w:bCs/>
          <w:sz w:val="22"/>
          <w:szCs w:val="22"/>
        </w:rPr>
        <w:t>Ecological Society of America, Portland, OR.</w:t>
      </w:r>
      <w:r w:rsidRPr="00C41509">
        <w:rPr>
          <w:sz w:val="22"/>
          <w:szCs w:val="22"/>
        </w:rPr>
        <w:t xml:space="preserve">  </w:t>
      </w:r>
    </w:p>
    <w:p w:rsidR="00F42390" w:rsidRPr="00C41509" w:rsidRDefault="00F42390" w:rsidP="00AB3B74">
      <w:pPr>
        <w:ind w:left="720" w:hanging="720"/>
        <w:rPr>
          <w:bCs/>
          <w:sz w:val="22"/>
          <w:szCs w:val="22"/>
        </w:rPr>
      </w:pPr>
      <w:r w:rsidRPr="00C41509">
        <w:rPr>
          <w:b/>
          <w:bCs/>
          <w:sz w:val="22"/>
          <w:szCs w:val="22"/>
        </w:rPr>
        <w:t>Ellsworth, LM,</w:t>
      </w:r>
      <w:r w:rsidRPr="00C41509">
        <w:rPr>
          <w:bCs/>
          <w:sz w:val="22"/>
          <w:szCs w:val="22"/>
        </w:rPr>
        <w:t xml:space="preserve"> CM Litton and JB Kauffman.  2011.  A custom fuel model for improving wildfire prediction in nonnative guinea grasslands (</w:t>
      </w:r>
      <w:r w:rsidRPr="00C41509">
        <w:rPr>
          <w:bCs/>
          <w:i/>
          <w:sz w:val="22"/>
          <w:szCs w:val="22"/>
        </w:rPr>
        <w:t>Megathyrsus maximus</w:t>
      </w:r>
      <w:r w:rsidRPr="00C41509">
        <w:rPr>
          <w:bCs/>
          <w:sz w:val="22"/>
          <w:szCs w:val="22"/>
        </w:rPr>
        <w:t>) in Hawaii.  Ecological Society of America</w:t>
      </w:r>
      <w:r w:rsidR="00AE7F79" w:rsidRPr="00C41509">
        <w:rPr>
          <w:bCs/>
          <w:sz w:val="22"/>
          <w:szCs w:val="22"/>
        </w:rPr>
        <w:t>,</w:t>
      </w:r>
      <w:r w:rsidRPr="00C41509">
        <w:rPr>
          <w:bCs/>
          <w:sz w:val="22"/>
          <w:szCs w:val="22"/>
        </w:rPr>
        <w:t xml:space="preserve"> Austin, TX.  </w:t>
      </w:r>
    </w:p>
    <w:p w:rsidR="00F42390" w:rsidRPr="00C41509" w:rsidRDefault="00F42390" w:rsidP="00F42390">
      <w:pPr>
        <w:ind w:left="720" w:hanging="720"/>
        <w:rPr>
          <w:b/>
          <w:i/>
          <w:sz w:val="22"/>
          <w:szCs w:val="22"/>
        </w:rPr>
      </w:pPr>
      <w:r w:rsidRPr="00C41509">
        <w:rPr>
          <w:b/>
          <w:bCs/>
          <w:sz w:val="22"/>
          <w:szCs w:val="22"/>
        </w:rPr>
        <w:t>Ellsworth, LM,</w:t>
      </w:r>
      <w:r w:rsidRPr="00C41509">
        <w:rPr>
          <w:bCs/>
          <w:sz w:val="22"/>
          <w:szCs w:val="22"/>
        </w:rPr>
        <w:t xml:space="preserve"> CM Litton and JB Kauffman.  2011.  A custom fuel model for improving wildfire prediction in nonnative guinea grasslands (</w:t>
      </w:r>
      <w:r w:rsidRPr="00C41509">
        <w:rPr>
          <w:bCs/>
          <w:i/>
          <w:sz w:val="22"/>
          <w:szCs w:val="22"/>
        </w:rPr>
        <w:t>Megathyrsus maximus</w:t>
      </w:r>
      <w:r w:rsidRPr="00C41509">
        <w:rPr>
          <w:bCs/>
          <w:sz w:val="22"/>
          <w:szCs w:val="22"/>
        </w:rPr>
        <w:t xml:space="preserve">) in Hawaii.  </w:t>
      </w:r>
      <w:r w:rsidRPr="00C41509">
        <w:rPr>
          <w:sz w:val="22"/>
          <w:szCs w:val="22"/>
        </w:rPr>
        <w:t xml:space="preserve">CTAHR Research Symposium. Honolulu, HI.  </w:t>
      </w:r>
      <w:r w:rsidRPr="00C41509">
        <w:rPr>
          <w:b/>
          <w:i/>
          <w:sz w:val="22"/>
          <w:szCs w:val="22"/>
        </w:rPr>
        <w:t>Winner: Best PhD Student Oral Presentation</w:t>
      </w:r>
    </w:p>
    <w:p w:rsidR="007A05CE" w:rsidRPr="00C41509" w:rsidRDefault="00AE7F79" w:rsidP="00AB3B74">
      <w:pPr>
        <w:ind w:left="720" w:hanging="720"/>
        <w:rPr>
          <w:bCs/>
          <w:sz w:val="22"/>
          <w:szCs w:val="22"/>
        </w:rPr>
      </w:pPr>
      <w:r w:rsidRPr="00C41509">
        <w:rPr>
          <w:b/>
          <w:bCs/>
          <w:sz w:val="22"/>
          <w:szCs w:val="22"/>
        </w:rPr>
        <w:t>Ellsworth, L</w:t>
      </w:r>
      <w:r w:rsidR="00AB3B74" w:rsidRPr="00C41509">
        <w:rPr>
          <w:b/>
          <w:bCs/>
          <w:sz w:val="22"/>
          <w:szCs w:val="22"/>
        </w:rPr>
        <w:t>M,</w:t>
      </w:r>
      <w:r w:rsidR="00AB3B74" w:rsidRPr="00C41509">
        <w:rPr>
          <w:bCs/>
          <w:sz w:val="22"/>
          <w:szCs w:val="22"/>
        </w:rPr>
        <w:t xml:space="preserve"> CM Litton and JB Kauffman.  2010.  Using soil moisture and antecedent weather to predict live and dead fuel moisture in nonnative guinea grasslands (</w:t>
      </w:r>
      <w:r w:rsidR="00AB3B74" w:rsidRPr="00C41509">
        <w:rPr>
          <w:bCs/>
          <w:i/>
          <w:iCs/>
          <w:sz w:val="22"/>
          <w:szCs w:val="22"/>
        </w:rPr>
        <w:t>Urochloa maxima</w:t>
      </w:r>
      <w:r w:rsidR="00AB3B74" w:rsidRPr="00C41509">
        <w:rPr>
          <w:bCs/>
          <w:sz w:val="22"/>
          <w:szCs w:val="22"/>
        </w:rPr>
        <w:t xml:space="preserve">) on the </w:t>
      </w:r>
      <w:r w:rsidR="00991B7C">
        <w:rPr>
          <w:bCs/>
          <w:sz w:val="22"/>
          <w:szCs w:val="22"/>
        </w:rPr>
        <w:t>i</w:t>
      </w:r>
      <w:r w:rsidR="00AB3B74" w:rsidRPr="00C41509">
        <w:rPr>
          <w:bCs/>
          <w:sz w:val="22"/>
          <w:szCs w:val="22"/>
        </w:rPr>
        <w:t xml:space="preserve">sland of Oahu, Hawaii.  Ecological Society of America, Pittsburgh, PA.  </w:t>
      </w:r>
    </w:p>
    <w:p w:rsidR="00AB3B74" w:rsidRPr="00C41509" w:rsidRDefault="00AE7F79" w:rsidP="00AB3B74">
      <w:pPr>
        <w:ind w:left="720" w:hanging="720"/>
        <w:rPr>
          <w:i/>
          <w:sz w:val="22"/>
          <w:szCs w:val="22"/>
        </w:rPr>
      </w:pPr>
      <w:r w:rsidRPr="00C41509">
        <w:rPr>
          <w:b/>
          <w:sz w:val="22"/>
          <w:szCs w:val="22"/>
        </w:rPr>
        <w:t>Ellsworth, L</w:t>
      </w:r>
      <w:r w:rsidR="00AB3B74" w:rsidRPr="00C41509">
        <w:rPr>
          <w:b/>
          <w:sz w:val="22"/>
          <w:szCs w:val="22"/>
        </w:rPr>
        <w:t>M,</w:t>
      </w:r>
      <w:r w:rsidR="00AB3B74" w:rsidRPr="00C41509">
        <w:rPr>
          <w:sz w:val="22"/>
          <w:szCs w:val="22"/>
        </w:rPr>
        <w:t xml:space="preserve"> S</w:t>
      </w:r>
      <w:r w:rsidRPr="00C41509">
        <w:rPr>
          <w:sz w:val="22"/>
          <w:szCs w:val="22"/>
        </w:rPr>
        <w:t xml:space="preserve"> </w:t>
      </w:r>
      <w:proofErr w:type="spellStart"/>
      <w:r w:rsidRPr="00C41509">
        <w:rPr>
          <w:sz w:val="22"/>
          <w:szCs w:val="22"/>
        </w:rPr>
        <w:t>Ammondt</w:t>
      </w:r>
      <w:proofErr w:type="spellEnd"/>
      <w:r w:rsidRPr="00C41509">
        <w:rPr>
          <w:sz w:val="22"/>
          <w:szCs w:val="22"/>
        </w:rPr>
        <w:t>, L</w:t>
      </w:r>
      <w:r w:rsidR="00AB3B74" w:rsidRPr="00C41509">
        <w:rPr>
          <w:sz w:val="22"/>
          <w:szCs w:val="22"/>
        </w:rPr>
        <w:t xml:space="preserve"> </w:t>
      </w:r>
      <w:proofErr w:type="spellStart"/>
      <w:r w:rsidR="00AB3B74" w:rsidRPr="00C41509">
        <w:rPr>
          <w:sz w:val="22"/>
          <w:szCs w:val="22"/>
        </w:rPr>
        <w:t>Deignan</w:t>
      </w:r>
      <w:proofErr w:type="spellEnd"/>
      <w:r w:rsidR="00AB3B74" w:rsidRPr="00C41509">
        <w:rPr>
          <w:sz w:val="22"/>
          <w:szCs w:val="22"/>
        </w:rPr>
        <w:t xml:space="preserve">, CM Litton, and JB Kauffman.  2010.  Managing the </w:t>
      </w:r>
      <w:r w:rsidR="00991B7C">
        <w:rPr>
          <w:sz w:val="22"/>
          <w:szCs w:val="22"/>
        </w:rPr>
        <w:t>g</w:t>
      </w:r>
      <w:r w:rsidR="00AB3B74" w:rsidRPr="00C41509">
        <w:rPr>
          <w:sz w:val="22"/>
          <w:szCs w:val="22"/>
        </w:rPr>
        <w:t>rass-</w:t>
      </w:r>
      <w:r w:rsidR="00991B7C">
        <w:rPr>
          <w:sz w:val="22"/>
          <w:szCs w:val="22"/>
        </w:rPr>
        <w:t>w</w:t>
      </w:r>
      <w:r w:rsidR="00AB3B74" w:rsidRPr="00C41509">
        <w:rPr>
          <w:sz w:val="22"/>
          <w:szCs w:val="22"/>
        </w:rPr>
        <w:t xml:space="preserve">ildfire </w:t>
      </w:r>
      <w:r w:rsidR="00991B7C">
        <w:rPr>
          <w:sz w:val="22"/>
          <w:szCs w:val="22"/>
        </w:rPr>
        <w:t>c</w:t>
      </w:r>
      <w:r w:rsidR="00AB3B74" w:rsidRPr="00C41509">
        <w:rPr>
          <w:sz w:val="22"/>
          <w:szCs w:val="22"/>
        </w:rPr>
        <w:t xml:space="preserve">ycle in </w:t>
      </w:r>
      <w:r w:rsidR="00991B7C">
        <w:rPr>
          <w:sz w:val="22"/>
          <w:szCs w:val="22"/>
        </w:rPr>
        <w:t>n</w:t>
      </w:r>
      <w:r w:rsidR="00AB3B74" w:rsidRPr="00C41509">
        <w:rPr>
          <w:sz w:val="22"/>
          <w:szCs w:val="22"/>
        </w:rPr>
        <w:t>onnative-</w:t>
      </w:r>
      <w:r w:rsidR="00991B7C">
        <w:rPr>
          <w:sz w:val="22"/>
          <w:szCs w:val="22"/>
        </w:rPr>
        <w:t>d</w:t>
      </w:r>
      <w:r w:rsidR="00AB3B74" w:rsidRPr="00C41509">
        <w:rPr>
          <w:sz w:val="22"/>
          <w:szCs w:val="22"/>
        </w:rPr>
        <w:t xml:space="preserve">ominated </w:t>
      </w:r>
      <w:r w:rsidR="00991B7C">
        <w:rPr>
          <w:sz w:val="22"/>
          <w:szCs w:val="22"/>
        </w:rPr>
        <w:t>g</w:t>
      </w:r>
      <w:r w:rsidR="00AB3B74" w:rsidRPr="00C41509">
        <w:rPr>
          <w:sz w:val="22"/>
          <w:szCs w:val="22"/>
        </w:rPr>
        <w:t xml:space="preserve">rassland </w:t>
      </w:r>
      <w:r w:rsidR="00991B7C">
        <w:rPr>
          <w:sz w:val="22"/>
          <w:szCs w:val="22"/>
        </w:rPr>
        <w:t>e</w:t>
      </w:r>
      <w:r w:rsidR="00AB3B74" w:rsidRPr="00C41509">
        <w:rPr>
          <w:sz w:val="22"/>
          <w:szCs w:val="22"/>
        </w:rPr>
        <w:t xml:space="preserve">cosystems of </w:t>
      </w:r>
      <w:r w:rsidR="00991B7C">
        <w:rPr>
          <w:sz w:val="22"/>
          <w:szCs w:val="22"/>
        </w:rPr>
        <w:t>l</w:t>
      </w:r>
      <w:r w:rsidR="00AB3B74" w:rsidRPr="00C41509">
        <w:rPr>
          <w:sz w:val="22"/>
          <w:szCs w:val="22"/>
        </w:rPr>
        <w:t xml:space="preserve">eeward Oahu, Hawaii.  Hawaiian Conservation Conference.  Honolulu, HI.  </w:t>
      </w:r>
    </w:p>
    <w:p w:rsidR="00F360CD" w:rsidRPr="00C41509" w:rsidRDefault="00F360CD" w:rsidP="00713875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LM</w:t>
      </w:r>
      <w:r w:rsidR="00F95831" w:rsidRPr="00C41509">
        <w:rPr>
          <w:b/>
          <w:sz w:val="22"/>
          <w:szCs w:val="22"/>
        </w:rPr>
        <w:t>,</w:t>
      </w:r>
      <w:r w:rsidRPr="00C41509">
        <w:rPr>
          <w:sz w:val="22"/>
          <w:szCs w:val="22"/>
        </w:rPr>
        <w:t xml:space="preserve"> CM Litton, and JB Kauffman. 2009.  Predicting and managing fire in Oahu's non-native grasslands.  Hawaii Ecosystems Meeting.  Hilo, HI</w:t>
      </w:r>
      <w:r w:rsidR="00AB3B74" w:rsidRPr="00C41509">
        <w:rPr>
          <w:sz w:val="22"/>
          <w:szCs w:val="22"/>
        </w:rPr>
        <w:t>.</w:t>
      </w:r>
    </w:p>
    <w:p w:rsidR="00F360CD" w:rsidRPr="00C41509" w:rsidRDefault="00F360CD" w:rsidP="00713875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lastRenderedPageBreak/>
        <w:t>Ellsworth, LM,</w:t>
      </w:r>
      <w:r w:rsidRPr="00C41509">
        <w:rPr>
          <w:sz w:val="22"/>
          <w:szCs w:val="22"/>
        </w:rPr>
        <w:t xml:space="preserve"> CM Litton, and JB Kauffman.  </w:t>
      </w:r>
      <w:r w:rsidR="00AB3B74" w:rsidRPr="00C41509">
        <w:rPr>
          <w:sz w:val="22"/>
          <w:szCs w:val="22"/>
        </w:rPr>
        <w:t xml:space="preserve">2009. </w:t>
      </w:r>
      <w:r w:rsidRPr="00C41509">
        <w:rPr>
          <w:sz w:val="22"/>
          <w:szCs w:val="22"/>
        </w:rPr>
        <w:t xml:space="preserve">Using </w:t>
      </w:r>
      <w:r w:rsidR="00991B7C">
        <w:rPr>
          <w:sz w:val="22"/>
          <w:szCs w:val="22"/>
        </w:rPr>
        <w:t>s</w:t>
      </w:r>
      <w:r w:rsidRPr="00C41509">
        <w:rPr>
          <w:sz w:val="22"/>
          <w:szCs w:val="22"/>
        </w:rPr>
        <w:t xml:space="preserve">oil </w:t>
      </w:r>
      <w:r w:rsidR="00991B7C">
        <w:rPr>
          <w:sz w:val="22"/>
          <w:szCs w:val="22"/>
        </w:rPr>
        <w:t>m</w:t>
      </w:r>
      <w:r w:rsidRPr="00C41509">
        <w:rPr>
          <w:sz w:val="22"/>
          <w:szCs w:val="22"/>
        </w:rPr>
        <w:t xml:space="preserve">oisture and </w:t>
      </w:r>
      <w:r w:rsidR="00991B7C">
        <w:rPr>
          <w:sz w:val="22"/>
          <w:szCs w:val="22"/>
        </w:rPr>
        <w:t>w</w:t>
      </w:r>
      <w:r w:rsidRPr="00C41509">
        <w:rPr>
          <w:sz w:val="22"/>
          <w:szCs w:val="22"/>
        </w:rPr>
        <w:t xml:space="preserve">eather </w:t>
      </w:r>
      <w:r w:rsidR="00991B7C">
        <w:rPr>
          <w:sz w:val="22"/>
          <w:szCs w:val="22"/>
        </w:rPr>
        <w:t>v</w:t>
      </w:r>
      <w:r w:rsidRPr="00C41509">
        <w:rPr>
          <w:sz w:val="22"/>
          <w:szCs w:val="22"/>
        </w:rPr>
        <w:t xml:space="preserve">ariables to </w:t>
      </w:r>
      <w:r w:rsidR="00991B7C">
        <w:rPr>
          <w:sz w:val="22"/>
          <w:szCs w:val="22"/>
        </w:rPr>
        <w:t>p</w:t>
      </w:r>
      <w:r w:rsidRPr="00C41509">
        <w:rPr>
          <w:sz w:val="22"/>
          <w:szCs w:val="22"/>
        </w:rPr>
        <w:t xml:space="preserve">redict </w:t>
      </w:r>
      <w:r w:rsidR="00991B7C">
        <w:rPr>
          <w:sz w:val="22"/>
          <w:szCs w:val="22"/>
        </w:rPr>
        <w:t>l</w:t>
      </w:r>
      <w:r w:rsidRPr="00C41509">
        <w:rPr>
          <w:sz w:val="22"/>
          <w:szCs w:val="22"/>
        </w:rPr>
        <w:t xml:space="preserve">ive and </w:t>
      </w:r>
      <w:r w:rsidR="00991B7C">
        <w:rPr>
          <w:sz w:val="22"/>
          <w:szCs w:val="22"/>
        </w:rPr>
        <w:t>d</w:t>
      </w:r>
      <w:r w:rsidRPr="00C41509">
        <w:rPr>
          <w:sz w:val="22"/>
          <w:szCs w:val="22"/>
        </w:rPr>
        <w:t xml:space="preserve">ead </w:t>
      </w:r>
      <w:r w:rsidR="00991B7C">
        <w:rPr>
          <w:sz w:val="22"/>
          <w:szCs w:val="22"/>
        </w:rPr>
        <w:t>f</w:t>
      </w:r>
      <w:r w:rsidRPr="00C41509">
        <w:rPr>
          <w:sz w:val="22"/>
          <w:szCs w:val="22"/>
        </w:rPr>
        <w:t xml:space="preserve">uel </w:t>
      </w:r>
      <w:r w:rsidR="00991B7C">
        <w:rPr>
          <w:sz w:val="22"/>
          <w:szCs w:val="22"/>
        </w:rPr>
        <w:t>m</w:t>
      </w:r>
      <w:r w:rsidRPr="00C41509">
        <w:rPr>
          <w:sz w:val="22"/>
          <w:szCs w:val="22"/>
        </w:rPr>
        <w:t xml:space="preserve">oisture on in </w:t>
      </w:r>
      <w:r w:rsidR="00991B7C">
        <w:rPr>
          <w:sz w:val="22"/>
          <w:szCs w:val="22"/>
        </w:rPr>
        <w:t>g</w:t>
      </w:r>
      <w:r w:rsidRPr="00C41509">
        <w:rPr>
          <w:sz w:val="22"/>
          <w:szCs w:val="22"/>
        </w:rPr>
        <w:t xml:space="preserve">uinea </w:t>
      </w:r>
      <w:r w:rsidR="00991B7C">
        <w:rPr>
          <w:sz w:val="22"/>
          <w:szCs w:val="22"/>
        </w:rPr>
        <w:t>g</w:t>
      </w:r>
      <w:r w:rsidRPr="00C41509">
        <w:rPr>
          <w:sz w:val="22"/>
          <w:szCs w:val="22"/>
        </w:rPr>
        <w:t xml:space="preserve">rasslands on Oahu, Hawaii.  </w:t>
      </w:r>
      <w:r w:rsidR="001E3860" w:rsidRPr="00C41509">
        <w:rPr>
          <w:sz w:val="22"/>
          <w:szCs w:val="22"/>
        </w:rPr>
        <w:t xml:space="preserve">Association for </w:t>
      </w:r>
      <w:r w:rsidRPr="00C41509">
        <w:rPr>
          <w:sz w:val="22"/>
          <w:szCs w:val="22"/>
        </w:rPr>
        <w:t xml:space="preserve">Fire Ecology and Management Congress.  Savannah, GA.  </w:t>
      </w:r>
    </w:p>
    <w:p w:rsidR="00F360CD" w:rsidRPr="00C41509" w:rsidRDefault="00F360CD" w:rsidP="00713875">
      <w:pPr>
        <w:ind w:left="720" w:hanging="720"/>
        <w:rPr>
          <w:b/>
          <w:i/>
          <w:sz w:val="22"/>
          <w:szCs w:val="22"/>
        </w:rPr>
      </w:pPr>
      <w:r w:rsidRPr="00C41509">
        <w:rPr>
          <w:b/>
          <w:sz w:val="22"/>
          <w:szCs w:val="22"/>
        </w:rPr>
        <w:t>Ellsworth, LM</w:t>
      </w:r>
      <w:r w:rsidR="00F95831" w:rsidRPr="00C41509">
        <w:rPr>
          <w:b/>
          <w:sz w:val="22"/>
          <w:szCs w:val="22"/>
        </w:rPr>
        <w:t>,</w:t>
      </w:r>
      <w:r w:rsidRPr="00C41509">
        <w:rPr>
          <w:sz w:val="22"/>
          <w:szCs w:val="22"/>
        </w:rPr>
        <w:t xml:space="preserve"> CM Litton, and JB Kauffman.  2009.  Fuel loading and fire parameters in nonnative grasslands on military and surrounding lands on Oahu, Hawaii.  Hawaiian Conservation Conferen</w:t>
      </w:r>
      <w:r w:rsidR="00AB3B74" w:rsidRPr="00C41509">
        <w:rPr>
          <w:sz w:val="22"/>
          <w:szCs w:val="22"/>
        </w:rPr>
        <w:t xml:space="preserve">ce. Honolulu, HI.  </w:t>
      </w:r>
      <w:r w:rsidRPr="00C41509">
        <w:rPr>
          <w:b/>
          <w:i/>
          <w:sz w:val="22"/>
          <w:szCs w:val="22"/>
        </w:rPr>
        <w:t>Winner:  Best Student Poster Presentation.</w:t>
      </w:r>
    </w:p>
    <w:p w:rsidR="00F360CD" w:rsidRPr="00C41509" w:rsidRDefault="00F360CD" w:rsidP="00713875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LM,</w:t>
      </w:r>
      <w:r w:rsidRPr="00C41509">
        <w:rPr>
          <w:sz w:val="22"/>
          <w:szCs w:val="22"/>
        </w:rPr>
        <w:t xml:space="preserve"> CM Litton, and JB Kauffman.  </w:t>
      </w:r>
      <w:r w:rsidR="00AB3B74" w:rsidRPr="00C41509">
        <w:rPr>
          <w:sz w:val="22"/>
          <w:szCs w:val="22"/>
        </w:rPr>
        <w:t xml:space="preserve">2009. </w:t>
      </w:r>
      <w:r w:rsidRPr="00C41509">
        <w:rPr>
          <w:sz w:val="22"/>
          <w:szCs w:val="22"/>
        </w:rPr>
        <w:t>Predicting and managing fire in Oahu's non-native grasslands.  Hawaii Ecosy</w:t>
      </w:r>
      <w:r w:rsidR="00AB3B74" w:rsidRPr="00C41509">
        <w:rPr>
          <w:sz w:val="22"/>
          <w:szCs w:val="22"/>
        </w:rPr>
        <w:t xml:space="preserve">stems Meeting.  Hilo, HI.  </w:t>
      </w:r>
    </w:p>
    <w:p w:rsidR="00F360CD" w:rsidRPr="00C41509" w:rsidRDefault="00F360CD" w:rsidP="00713875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LM</w:t>
      </w:r>
      <w:r w:rsidRPr="00C41509">
        <w:rPr>
          <w:sz w:val="22"/>
          <w:szCs w:val="22"/>
        </w:rPr>
        <w:t xml:space="preserve">, JB Kauffman, </w:t>
      </w:r>
      <w:r w:rsidR="00AB3B74" w:rsidRPr="00C41509">
        <w:rPr>
          <w:sz w:val="22"/>
          <w:szCs w:val="22"/>
        </w:rPr>
        <w:t xml:space="preserve">and CM Litton.  2008. </w:t>
      </w:r>
      <w:r w:rsidRPr="00C41509">
        <w:rPr>
          <w:sz w:val="22"/>
          <w:szCs w:val="22"/>
        </w:rPr>
        <w:t xml:space="preserve">The </w:t>
      </w:r>
      <w:r w:rsidR="00991B7C">
        <w:rPr>
          <w:sz w:val="22"/>
          <w:szCs w:val="22"/>
        </w:rPr>
        <w:t>i</w:t>
      </w:r>
      <w:r w:rsidRPr="00C41509">
        <w:rPr>
          <w:sz w:val="22"/>
          <w:szCs w:val="22"/>
        </w:rPr>
        <w:t xml:space="preserve">nvasive </w:t>
      </w:r>
      <w:r w:rsidR="00991B7C">
        <w:rPr>
          <w:sz w:val="22"/>
          <w:szCs w:val="22"/>
        </w:rPr>
        <w:t>s</w:t>
      </w:r>
      <w:r w:rsidRPr="00C41509">
        <w:rPr>
          <w:sz w:val="22"/>
          <w:szCs w:val="22"/>
        </w:rPr>
        <w:t>pecies/</w:t>
      </w:r>
      <w:r w:rsidR="00991B7C">
        <w:rPr>
          <w:sz w:val="22"/>
          <w:szCs w:val="22"/>
        </w:rPr>
        <w:t>w</w:t>
      </w:r>
      <w:r w:rsidRPr="00C41509">
        <w:rPr>
          <w:sz w:val="22"/>
          <w:szCs w:val="22"/>
        </w:rPr>
        <w:t xml:space="preserve">ildfire </w:t>
      </w:r>
      <w:r w:rsidR="00991B7C">
        <w:rPr>
          <w:sz w:val="22"/>
          <w:szCs w:val="22"/>
        </w:rPr>
        <w:t>c</w:t>
      </w:r>
      <w:r w:rsidRPr="00C41509">
        <w:rPr>
          <w:sz w:val="22"/>
          <w:szCs w:val="22"/>
        </w:rPr>
        <w:t xml:space="preserve">ycle: Fuel </w:t>
      </w:r>
      <w:r w:rsidR="00991B7C">
        <w:rPr>
          <w:sz w:val="22"/>
          <w:szCs w:val="22"/>
        </w:rPr>
        <w:t>l</w:t>
      </w:r>
      <w:r w:rsidRPr="00C41509">
        <w:rPr>
          <w:sz w:val="22"/>
          <w:szCs w:val="22"/>
        </w:rPr>
        <w:t xml:space="preserve">oads, </w:t>
      </w:r>
      <w:r w:rsidR="00991B7C">
        <w:rPr>
          <w:sz w:val="22"/>
          <w:szCs w:val="22"/>
        </w:rPr>
        <w:t>m</w:t>
      </w:r>
      <w:r w:rsidRPr="00C41509">
        <w:rPr>
          <w:sz w:val="22"/>
          <w:szCs w:val="22"/>
        </w:rPr>
        <w:t xml:space="preserve">icroclimate, </w:t>
      </w:r>
      <w:r w:rsidR="00991B7C">
        <w:rPr>
          <w:sz w:val="22"/>
          <w:szCs w:val="22"/>
        </w:rPr>
        <w:t>f</w:t>
      </w:r>
      <w:r w:rsidRPr="00C41509">
        <w:rPr>
          <w:sz w:val="22"/>
          <w:szCs w:val="22"/>
        </w:rPr>
        <w:t xml:space="preserve">ire </w:t>
      </w:r>
      <w:r w:rsidR="00991B7C">
        <w:rPr>
          <w:sz w:val="22"/>
          <w:szCs w:val="22"/>
        </w:rPr>
        <w:t>p</w:t>
      </w:r>
      <w:r w:rsidRPr="00C41509">
        <w:rPr>
          <w:sz w:val="22"/>
          <w:szCs w:val="22"/>
        </w:rPr>
        <w:t xml:space="preserve">otential, and </w:t>
      </w:r>
      <w:r w:rsidR="00991B7C">
        <w:rPr>
          <w:sz w:val="22"/>
          <w:szCs w:val="22"/>
        </w:rPr>
        <w:t>f</w:t>
      </w:r>
      <w:r w:rsidRPr="00C41509">
        <w:rPr>
          <w:sz w:val="22"/>
          <w:szCs w:val="22"/>
        </w:rPr>
        <w:t xml:space="preserve">ire </w:t>
      </w:r>
      <w:r w:rsidR="00991B7C">
        <w:rPr>
          <w:sz w:val="22"/>
          <w:szCs w:val="22"/>
        </w:rPr>
        <w:t>b</w:t>
      </w:r>
      <w:r w:rsidRPr="00C41509">
        <w:rPr>
          <w:sz w:val="22"/>
          <w:szCs w:val="22"/>
        </w:rPr>
        <w:t xml:space="preserve">ehavior in </w:t>
      </w:r>
      <w:r w:rsidR="00991B7C">
        <w:rPr>
          <w:sz w:val="22"/>
          <w:szCs w:val="22"/>
        </w:rPr>
        <w:t>n</w:t>
      </w:r>
      <w:r w:rsidRPr="00C41509">
        <w:rPr>
          <w:sz w:val="22"/>
          <w:szCs w:val="22"/>
        </w:rPr>
        <w:t xml:space="preserve">onnative </w:t>
      </w:r>
      <w:r w:rsidR="00991B7C">
        <w:rPr>
          <w:sz w:val="22"/>
          <w:szCs w:val="22"/>
        </w:rPr>
        <w:t>g</w:t>
      </w:r>
      <w:r w:rsidRPr="00C41509">
        <w:rPr>
          <w:sz w:val="22"/>
          <w:szCs w:val="22"/>
        </w:rPr>
        <w:t xml:space="preserve">rasslands of </w:t>
      </w:r>
      <w:r w:rsidR="00991B7C">
        <w:rPr>
          <w:sz w:val="22"/>
          <w:szCs w:val="22"/>
        </w:rPr>
        <w:t>m</w:t>
      </w:r>
      <w:r w:rsidRPr="00C41509">
        <w:rPr>
          <w:sz w:val="22"/>
          <w:szCs w:val="22"/>
        </w:rPr>
        <w:t xml:space="preserve">ilitary and </w:t>
      </w:r>
      <w:r w:rsidR="00991B7C">
        <w:rPr>
          <w:sz w:val="22"/>
          <w:szCs w:val="22"/>
        </w:rPr>
        <w:t>s</w:t>
      </w:r>
      <w:r w:rsidRPr="00C41509">
        <w:rPr>
          <w:sz w:val="22"/>
          <w:szCs w:val="22"/>
        </w:rPr>
        <w:t xml:space="preserve">urrounding </w:t>
      </w:r>
      <w:r w:rsidR="00991B7C">
        <w:rPr>
          <w:sz w:val="22"/>
          <w:szCs w:val="22"/>
        </w:rPr>
        <w:t>l</w:t>
      </w:r>
      <w:r w:rsidRPr="00C41509">
        <w:rPr>
          <w:sz w:val="22"/>
          <w:szCs w:val="22"/>
        </w:rPr>
        <w:t xml:space="preserve">ands on Oahu, Hawaii.  Hawaii Ecosystems Meeting:  Hilo, HI.  </w:t>
      </w:r>
    </w:p>
    <w:p w:rsidR="00F360CD" w:rsidRPr="00C41509" w:rsidRDefault="00F95831" w:rsidP="007A05CE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</w:t>
      </w:r>
      <w:r w:rsidR="0024088C" w:rsidRPr="00C41509">
        <w:rPr>
          <w:b/>
          <w:sz w:val="22"/>
          <w:szCs w:val="22"/>
        </w:rPr>
        <w:t>M</w:t>
      </w:r>
      <w:r w:rsidR="00AB3B74" w:rsidRPr="00C41509">
        <w:rPr>
          <w:sz w:val="22"/>
          <w:szCs w:val="22"/>
        </w:rPr>
        <w:t>,</w:t>
      </w:r>
      <w:r w:rsidR="00F360CD" w:rsidRPr="00C41509">
        <w:rPr>
          <w:sz w:val="22"/>
          <w:szCs w:val="22"/>
        </w:rPr>
        <w:t xml:space="preserve"> F Inman, C </w:t>
      </w:r>
      <w:proofErr w:type="spellStart"/>
      <w:r w:rsidR="00F360CD" w:rsidRPr="00C41509">
        <w:rPr>
          <w:sz w:val="22"/>
          <w:szCs w:val="22"/>
        </w:rPr>
        <w:t>Giardina</w:t>
      </w:r>
      <w:proofErr w:type="spellEnd"/>
      <w:r w:rsidR="00F360CD" w:rsidRPr="00C41509">
        <w:rPr>
          <w:sz w:val="22"/>
          <w:szCs w:val="22"/>
        </w:rPr>
        <w:t xml:space="preserve">, S Cordell, R </w:t>
      </w:r>
      <w:proofErr w:type="spellStart"/>
      <w:r w:rsidR="00F360CD" w:rsidRPr="00C41509">
        <w:rPr>
          <w:sz w:val="22"/>
          <w:szCs w:val="22"/>
        </w:rPr>
        <w:t>Ostertag</w:t>
      </w:r>
      <w:proofErr w:type="spellEnd"/>
      <w:r w:rsidR="00F360CD" w:rsidRPr="00C41509">
        <w:rPr>
          <w:sz w:val="22"/>
          <w:szCs w:val="22"/>
        </w:rPr>
        <w:t xml:space="preserve">, and L Sack.  </w:t>
      </w:r>
      <w:r w:rsidR="00AB3B74" w:rsidRPr="00C41509">
        <w:rPr>
          <w:sz w:val="22"/>
          <w:szCs w:val="22"/>
        </w:rPr>
        <w:t xml:space="preserve">2007. </w:t>
      </w:r>
      <w:r w:rsidR="00991B7C">
        <w:rPr>
          <w:sz w:val="22"/>
          <w:szCs w:val="22"/>
        </w:rPr>
        <w:t>Establishment of a p</w:t>
      </w:r>
      <w:r w:rsidR="00F360CD" w:rsidRPr="00C41509">
        <w:rPr>
          <w:sz w:val="22"/>
          <w:szCs w:val="22"/>
        </w:rPr>
        <w:t xml:space="preserve">ermanent </w:t>
      </w:r>
      <w:r w:rsidR="00991B7C">
        <w:rPr>
          <w:sz w:val="22"/>
          <w:szCs w:val="22"/>
        </w:rPr>
        <w:t>p</w:t>
      </w:r>
      <w:r w:rsidR="00F360CD" w:rsidRPr="00C41509">
        <w:rPr>
          <w:sz w:val="22"/>
          <w:szCs w:val="22"/>
        </w:rPr>
        <w:t xml:space="preserve">lot </w:t>
      </w:r>
      <w:r w:rsidR="00991B7C">
        <w:rPr>
          <w:sz w:val="22"/>
          <w:szCs w:val="22"/>
        </w:rPr>
        <w:t>n</w:t>
      </w:r>
      <w:r w:rsidR="00F360CD" w:rsidRPr="00C41509">
        <w:rPr>
          <w:sz w:val="22"/>
          <w:szCs w:val="22"/>
        </w:rPr>
        <w:t>etwork on the Hawaiian Islands.  Hawaiian Ecosyst</w:t>
      </w:r>
      <w:r w:rsidR="00AB3B74" w:rsidRPr="00C41509">
        <w:rPr>
          <w:sz w:val="22"/>
          <w:szCs w:val="22"/>
        </w:rPr>
        <w:t xml:space="preserve">ems Meeting.  Hilo, HI.  </w:t>
      </w:r>
      <w:r w:rsidR="00F360CD" w:rsidRPr="00C41509">
        <w:rPr>
          <w:sz w:val="22"/>
          <w:szCs w:val="22"/>
        </w:rPr>
        <w:t xml:space="preserve"> </w:t>
      </w:r>
    </w:p>
    <w:p w:rsidR="00F360CD" w:rsidRPr="00C41509" w:rsidRDefault="00F360CD" w:rsidP="00713875">
      <w:pPr>
        <w:ind w:left="720" w:hanging="720"/>
        <w:rPr>
          <w:sz w:val="22"/>
          <w:szCs w:val="22"/>
        </w:rPr>
      </w:pPr>
      <w:r w:rsidRPr="00C41509">
        <w:rPr>
          <w:b/>
          <w:sz w:val="22"/>
          <w:szCs w:val="22"/>
        </w:rPr>
        <w:t>Ellsworth, LM</w:t>
      </w:r>
      <w:r w:rsidRPr="00C41509">
        <w:rPr>
          <w:sz w:val="22"/>
          <w:szCs w:val="22"/>
        </w:rPr>
        <w:t>, JB</w:t>
      </w:r>
      <w:r w:rsidR="00F95831" w:rsidRPr="00C41509">
        <w:rPr>
          <w:sz w:val="22"/>
          <w:szCs w:val="22"/>
        </w:rPr>
        <w:t xml:space="preserve"> Kauffman, L </w:t>
      </w:r>
      <w:r w:rsidRPr="00C41509">
        <w:rPr>
          <w:sz w:val="22"/>
          <w:szCs w:val="22"/>
        </w:rPr>
        <w:t>Kellogg, A</w:t>
      </w:r>
      <w:r w:rsidR="00F95831" w:rsidRPr="00C41509">
        <w:rPr>
          <w:sz w:val="22"/>
          <w:szCs w:val="22"/>
        </w:rPr>
        <w:t xml:space="preserve"> </w:t>
      </w:r>
      <w:r w:rsidRPr="00C41509">
        <w:rPr>
          <w:sz w:val="22"/>
          <w:szCs w:val="22"/>
        </w:rPr>
        <w:t>Augustine, and M</w:t>
      </w:r>
      <w:r w:rsidR="00F95831" w:rsidRPr="00C41509">
        <w:rPr>
          <w:sz w:val="22"/>
          <w:szCs w:val="22"/>
        </w:rPr>
        <w:t xml:space="preserve"> </w:t>
      </w:r>
      <w:r w:rsidRPr="00C41509">
        <w:rPr>
          <w:sz w:val="22"/>
          <w:szCs w:val="22"/>
        </w:rPr>
        <w:t xml:space="preserve">Rasmussen. </w:t>
      </w:r>
      <w:r w:rsidR="00AB3B74" w:rsidRPr="00C41509">
        <w:rPr>
          <w:sz w:val="22"/>
          <w:szCs w:val="22"/>
        </w:rPr>
        <w:t xml:space="preserve">2004. </w:t>
      </w:r>
      <w:r w:rsidRPr="00C41509">
        <w:rPr>
          <w:sz w:val="22"/>
          <w:szCs w:val="22"/>
        </w:rPr>
        <w:t xml:space="preserve">Decrease in </w:t>
      </w:r>
      <w:r w:rsidRPr="00C41509">
        <w:rPr>
          <w:i/>
          <w:sz w:val="22"/>
          <w:szCs w:val="22"/>
        </w:rPr>
        <w:t>Bromus tectorum</w:t>
      </w:r>
      <w:r w:rsidRPr="00C41509">
        <w:rPr>
          <w:sz w:val="22"/>
          <w:szCs w:val="22"/>
        </w:rPr>
        <w:t xml:space="preserve"> germination following prescription fire at Lava Beds National Monument. Ecological Society of America. Portland, OR.  </w:t>
      </w:r>
    </w:p>
    <w:p w:rsidR="00D41788" w:rsidRDefault="00D41788">
      <w:pPr>
        <w:rPr>
          <w:b/>
          <w:bCs/>
          <w:smallCaps/>
          <w:sz w:val="22"/>
          <w:szCs w:val="22"/>
          <w:u w:val="single"/>
        </w:rPr>
      </w:pPr>
    </w:p>
    <w:p w:rsidR="007D3CE0" w:rsidRPr="00C41509" w:rsidRDefault="007D3CE0" w:rsidP="007D3CE0">
      <w:pPr>
        <w:rPr>
          <w:b/>
          <w:bCs/>
          <w:smallCaps/>
          <w:sz w:val="22"/>
          <w:szCs w:val="22"/>
          <w:u w:val="single"/>
        </w:rPr>
      </w:pPr>
      <w:r w:rsidRPr="00C41509">
        <w:rPr>
          <w:b/>
          <w:bCs/>
          <w:smallCaps/>
          <w:sz w:val="22"/>
          <w:szCs w:val="22"/>
          <w:u w:val="single"/>
        </w:rPr>
        <w:t>Teaching Experience</w:t>
      </w:r>
    </w:p>
    <w:p w:rsidR="00631B81" w:rsidRPr="00631B81" w:rsidRDefault="00631B81" w:rsidP="007D3CE0">
      <w:pPr>
        <w:rPr>
          <w:bCs/>
          <w:sz w:val="22"/>
          <w:szCs w:val="22"/>
        </w:rPr>
      </w:pPr>
      <w:r>
        <w:rPr>
          <w:bCs/>
          <w:smallCaps/>
          <w:sz w:val="22"/>
          <w:szCs w:val="22"/>
        </w:rPr>
        <w:t>2018</w:t>
      </w:r>
      <w:r w:rsidR="00C01FAF">
        <w:rPr>
          <w:bCs/>
          <w:smallCaps/>
          <w:sz w:val="22"/>
          <w:szCs w:val="22"/>
        </w:rPr>
        <w:t>-2020</w:t>
      </w:r>
      <w:r>
        <w:rPr>
          <w:bCs/>
          <w:smallCaps/>
          <w:sz w:val="22"/>
          <w:szCs w:val="22"/>
        </w:rPr>
        <w:tab/>
      </w:r>
      <w:r>
        <w:rPr>
          <w:bCs/>
          <w:sz w:val="22"/>
          <w:szCs w:val="22"/>
        </w:rPr>
        <w:t xml:space="preserve">Instructor.  </w:t>
      </w:r>
      <w:r>
        <w:rPr>
          <w:bCs/>
          <w:i/>
          <w:sz w:val="22"/>
          <w:szCs w:val="22"/>
        </w:rPr>
        <w:t xml:space="preserve">Wildlife in Agricultural Ecosystems </w:t>
      </w:r>
      <w:r>
        <w:rPr>
          <w:bCs/>
          <w:sz w:val="22"/>
          <w:szCs w:val="22"/>
        </w:rPr>
        <w:t>(FW 435)</w:t>
      </w:r>
    </w:p>
    <w:p w:rsidR="0057681E" w:rsidRPr="00C41509" w:rsidRDefault="0057681E" w:rsidP="007D3CE0">
      <w:pPr>
        <w:rPr>
          <w:bCs/>
          <w:sz w:val="22"/>
          <w:szCs w:val="22"/>
        </w:rPr>
      </w:pPr>
      <w:r w:rsidRPr="00C41509">
        <w:rPr>
          <w:bCs/>
          <w:smallCaps/>
          <w:sz w:val="22"/>
          <w:szCs w:val="22"/>
        </w:rPr>
        <w:t>2017</w:t>
      </w:r>
      <w:r w:rsidR="00631B81">
        <w:rPr>
          <w:bCs/>
          <w:smallCaps/>
          <w:sz w:val="22"/>
          <w:szCs w:val="22"/>
        </w:rPr>
        <w:t>-20</w:t>
      </w:r>
      <w:r w:rsidR="00C01FAF">
        <w:rPr>
          <w:bCs/>
          <w:smallCaps/>
          <w:sz w:val="22"/>
          <w:szCs w:val="22"/>
        </w:rPr>
        <w:t>20</w:t>
      </w:r>
      <w:r w:rsidRPr="00C41509">
        <w:rPr>
          <w:bCs/>
          <w:smallCaps/>
          <w:sz w:val="22"/>
          <w:szCs w:val="22"/>
        </w:rPr>
        <w:tab/>
      </w:r>
      <w:r w:rsidRPr="00C41509">
        <w:rPr>
          <w:bCs/>
          <w:sz w:val="22"/>
          <w:szCs w:val="22"/>
        </w:rPr>
        <w:t xml:space="preserve">Instructor.  </w:t>
      </w:r>
      <w:r w:rsidRPr="00C41509">
        <w:rPr>
          <w:bCs/>
          <w:i/>
          <w:sz w:val="22"/>
          <w:szCs w:val="22"/>
        </w:rPr>
        <w:t xml:space="preserve">Ecology </w:t>
      </w:r>
      <w:r w:rsidRPr="00C41509">
        <w:rPr>
          <w:bCs/>
          <w:sz w:val="22"/>
          <w:szCs w:val="22"/>
        </w:rPr>
        <w:t>(BI 370)</w:t>
      </w:r>
    </w:p>
    <w:p w:rsidR="007A0DD1" w:rsidRPr="00631B81" w:rsidRDefault="007A0DD1" w:rsidP="007A0DD1">
      <w:pPr>
        <w:rPr>
          <w:bCs/>
          <w:sz w:val="22"/>
          <w:szCs w:val="22"/>
        </w:rPr>
      </w:pPr>
      <w:r>
        <w:rPr>
          <w:bCs/>
          <w:smallCaps/>
          <w:sz w:val="22"/>
          <w:szCs w:val="22"/>
        </w:rPr>
        <w:t>2018</w:t>
      </w:r>
      <w:r>
        <w:rPr>
          <w:bCs/>
          <w:smallCaps/>
          <w:sz w:val="22"/>
          <w:szCs w:val="22"/>
        </w:rPr>
        <w:tab/>
      </w:r>
      <w:r>
        <w:rPr>
          <w:bCs/>
          <w:smallCaps/>
          <w:sz w:val="22"/>
          <w:szCs w:val="22"/>
        </w:rPr>
        <w:tab/>
      </w:r>
      <w:r>
        <w:rPr>
          <w:bCs/>
          <w:sz w:val="22"/>
          <w:szCs w:val="22"/>
        </w:rPr>
        <w:t xml:space="preserve">Instructor and Course Developer.  </w:t>
      </w:r>
      <w:r>
        <w:rPr>
          <w:bCs/>
          <w:i/>
          <w:sz w:val="22"/>
          <w:szCs w:val="22"/>
        </w:rPr>
        <w:t xml:space="preserve">Arid Lands Fire Ecology </w:t>
      </w:r>
      <w:r>
        <w:rPr>
          <w:bCs/>
          <w:sz w:val="22"/>
          <w:szCs w:val="22"/>
        </w:rPr>
        <w:t>(FW 505)</w:t>
      </w:r>
    </w:p>
    <w:p w:rsidR="00EA1DFF" w:rsidRPr="00C41509" w:rsidRDefault="00EA1DFF" w:rsidP="007D3CE0">
      <w:pPr>
        <w:rPr>
          <w:bCs/>
          <w:sz w:val="22"/>
          <w:szCs w:val="22"/>
        </w:rPr>
      </w:pPr>
      <w:r w:rsidRPr="00C41509">
        <w:rPr>
          <w:bCs/>
          <w:smallCaps/>
          <w:sz w:val="22"/>
          <w:szCs w:val="22"/>
        </w:rPr>
        <w:t>2016</w:t>
      </w:r>
      <w:r w:rsidR="00631B81">
        <w:rPr>
          <w:bCs/>
          <w:smallCaps/>
          <w:sz w:val="22"/>
          <w:szCs w:val="22"/>
        </w:rPr>
        <w:t>, 2018</w:t>
      </w:r>
      <w:r w:rsidRPr="00C41509">
        <w:rPr>
          <w:bCs/>
          <w:smallCaps/>
          <w:sz w:val="22"/>
          <w:szCs w:val="22"/>
        </w:rPr>
        <w:tab/>
      </w:r>
      <w:r w:rsidRPr="00C41509">
        <w:rPr>
          <w:bCs/>
          <w:sz w:val="22"/>
          <w:szCs w:val="22"/>
        </w:rPr>
        <w:t xml:space="preserve">Instructor.  </w:t>
      </w:r>
      <w:r w:rsidRPr="00C41509">
        <w:rPr>
          <w:bCs/>
          <w:i/>
          <w:sz w:val="22"/>
          <w:szCs w:val="22"/>
        </w:rPr>
        <w:t xml:space="preserve">Plant Ecology </w:t>
      </w:r>
      <w:r w:rsidRPr="00C41509">
        <w:rPr>
          <w:bCs/>
          <w:sz w:val="22"/>
          <w:szCs w:val="22"/>
        </w:rPr>
        <w:t>(BOT 341)</w:t>
      </w:r>
    </w:p>
    <w:p w:rsidR="00EA1DFF" w:rsidRPr="00C41509" w:rsidRDefault="00EA1DFF" w:rsidP="007D3CE0">
      <w:pPr>
        <w:rPr>
          <w:bCs/>
          <w:sz w:val="22"/>
          <w:szCs w:val="22"/>
        </w:rPr>
      </w:pPr>
      <w:r w:rsidRPr="00C41509">
        <w:rPr>
          <w:bCs/>
          <w:smallCaps/>
          <w:sz w:val="22"/>
          <w:szCs w:val="22"/>
        </w:rPr>
        <w:t>2016</w:t>
      </w:r>
      <w:r w:rsidRPr="00C41509">
        <w:rPr>
          <w:bCs/>
          <w:smallCaps/>
          <w:sz w:val="22"/>
          <w:szCs w:val="22"/>
        </w:rPr>
        <w:tab/>
      </w:r>
      <w:r w:rsidRPr="00C41509">
        <w:rPr>
          <w:bCs/>
          <w:smallCaps/>
          <w:sz w:val="22"/>
          <w:szCs w:val="22"/>
        </w:rPr>
        <w:tab/>
      </w:r>
      <w:r w:rsidRPr="00C41509">
        <w:rPr>
          <w:bCs/>
          <w:sz w:val="22"/>
          <w:szCs w:val="22"/>
        </w:rPr>
        <w:t xml:space="preserve">Instructor.  </w:t>
      </w:r>
      <w:r w:rsidRPr="00C41509">
        <w:rPr>
          <w:bCs/>
          <w:i/>
          <w:sz w:val="22"/>
          <w:szCs w:val="22"/>
        </w:rPr>
        <w:t xml:space="preserve">Endangered Species, Society, and Sustainability </w:t>
      </w:r>
      <w:r w:rsidRPr="00C41509">
        <w:rPr>
          <w:bCs/>
          <w:sz w:val="22"/>
          <w:szCs w:val="22"/>
        </w:rPr>
        <w:t>(FW 350)</w:t>
      </w:r>
    </w:p>
    <w:p w:rsidR="00EA1DFF" w:rsidRPr="00C41509" w:rsidRDefault="00EA1DFF" w:rsidP="007D3CE0">
      <w:pPr>
        <w:rPr>
          <w:bCs/>
          <w:sz w:val="22"/>
          <w:szCs w:val="22"/>
        </w:rPr>
      </w:pPr>
      <w:r w:rsidRPr="00C41509">
        <w:rPr>
          <w:bCs/>
          <w:sz w:val="22"/>
          <w:szCs w:val="22"/>
        </w:rPr>
        <w:tab/>
      </w:r>
      <w:r w:rsidRPr="00C41509">
        <w:rPr>
          <w:bCs/>
          <w:sz w:val="22"/>
          <w:szCs w:val="22"/>
        </w:rPr>
        <w:tab/>
        <w:t>Taught as part of OSU Studies Abroad – Chile Program</w:t>
      </w:r>
    </w:p>
    <w:p w:rsidR="007D3CE0" w:rsidRPr="00C41509" w:rsidRDefault="007D3CE0" w:rsidP="007D3CE0">
      <w:pPr>
        <w:rPr>
          <w:bCs/>
          <w:sz w:val="22"/>
          <w:szCs w:val="22"/>
        </w:rPr>
      </w:pPr>
      <w:r w:rsidRPr="00C41509">
        <w:rPr>
          <w:bCs/>
          <w:smallCaps/>
          <w:sz w:val="22"/>
          <w:szCs w:val="22"/>
        </w:rPr>
        <w:t>2015</w:t>
      </w:r>
      <w:r w:rsidRPr="00C41509">
        <w:rPr>
          <w:bCs/>
          <w:smallCaps/>
          <w:sz w:val="22"/>
          <w:szCs w:val="22"/>
        </w:rPr>
        <w:tab/>
      </w:r>
      <w:r w:rsidRPr="00C41509">
        <w:rPr>
          <w:bCs/>
          <w:smallCaps/>
          <w:sz w:val="22"/>
          <w:szCs w:val="22"/>
        </w:rPr>
        <w:tab/>
        <w:t>I</w:t>
      </w:r>
      <w:r w:rsidRPr="00C41509">
        <w:rPr>
          <w:bCs/>
          <w:sz w:val="22"/>
          <w:szCs w:val="22"/>
        </w:rPr>
        <w:t xml:space="preserve">nstructor.  </w:t>
      </w:r>
      <w:r w:rsidRPr="00C41509">
        <w:rPr>
          <w:bCs/>
          <w:i/>
          <w:sz w:val="22"/>
          <w:szCs w:val="22"/>
        </w:rPr>
        <w:t xml:space="preserve">Field Sampling </w:t>
      </w:r>
      <w:r w:rsidRPr="00C41509">
        <w:rPr>
          <w:bCs/>
          <w:sz w:val="22"/>
          <w:szCs w:val="22"/>
        </w:rPr>
        <w:t>(FW 255)</w:t>
      </w:r>
    </w:p>
    <w:p w:rsidR="007D3CE0" w:rsidRPr="00C41509" w:rsidRDefault="007D3CE0" w:rsidP="007D3CE0">
      <w:pPr>
        <w:rPr>
          <w:bCs/>
          <w:smallCaps/>
          <w:sz w:val="22"/>
          <w:szCs w:val="22"/>
        </w:rPr>
      </w:pPr>
      <w:r w:rsidRPr="00C41509">
        <w:rPr>
          <w:bCs/>
          <w:smallCaps/>
          <w:sz w:val="22"/>
          <w:szCs w:val="22"/>
        </w:rPr>
        <w:t>2015</w:t>
      </w:r>
      <w:r w:rsidRPr="00C41509">
        <w:rPr>
          <w:bCs/>
          <w:smallCaps/>
          <w:sz w:val="22"/>
          <w:szCs w:val="22"/>
        </w:rPr>
        <w:tab/>
      </w:r>
      <w:r w:rsidRPr="00C41509">
        <w:rPr>
          <w:bCs/>
          <w:smallCaps/>
          <w:sz w:val="22"/>
          <w:szCs w:val="22"/>
        </w:rPr>
        <w:tab/>
      </w:r>
      <w:r w:rsidRPr="00C41509">
        <w:rPr>
          <w:bCs/>
          <w:sz w:val="22"/>
          <w:szCs w:val="22"/>
        </w:rPr>
        <w:t>E-campus</w:t>
      </w:r>
      <w:r w:rsidRPr="00C41509">
        <w:rPr>
          <w:bCs/>
          <w:smallCaps/>
          <w:sz w:val="22"/>
          <w:szCs w:val="22"/>
        </w:rPr>
        <w:t xml:space="preserve"> </w:t>
      </w:r>
      <w:r w:rsidRPr="00C41509">
        <w:rPr>
          <w:bCs/>
          <w:sz w:val="22"/>
          <w:szCs w:val="22"/>
        </w:rPr>
        <w:t xml:space="preserve">Instructor.  </w:t>
      </w:r>
      <w:r w:rsidRPr="00C41509">
        <w:rPr>
          <w:bCs/>
          <w:i/>
          <w:sz w:val="22"/>
          <w:szCs w:val="22"/>
        </w:rPr>
        <w:t xml:space="preserve">Wildland Fire Ecology </w:t>
      </w:r>
      <w:r w:rsidRPr="00C41509">
        <w:rPr>
          <w:bCs/>
          <w:sz w:val="22"/>
          <w:szCs w:val="22"/>
        </w:rPr>
        <w:t>(FOR 446)</w:t>
      </w:r>
    </w:p>
    <w:p w:rsidR="007D3CE0" w:rsidRPr="00C41509" w:rsidRDefault="007D3CE0" w:rsidP="007D3CE0">
      <w:pPr>
        <w:rPr>
          <w:bCs/>
          <w:sz w:val="22"/>
          <w:szCs w:val="22"/>
        </w:rPr>
      </w:pPr>
      <w:r w:rsidRPr="00C41509">
        <w:rPr>
          <w:bCs/>
          <w:smallCaps/>
          <w:sz w:val="22"/>
          <w:szCs w:val="22"/>
        </w:rPr>
        <w:t xml:space="preserve">2014-2015  </w:t>
      </w:r>
      <w:r w:rsidRPr="00C41509">
        <w:rPr>
          <w:bCs/>
          <w:smallCaps/>
          <w:sz w:val="22"/>
          <w:szCs w:val="22"/>
        </w:rPr>
        <w:tab/>
        <w:t>C</w:t>
      </w:r>
      <w:r w:rsidRPr="00C41509">
        <w:rPr>
          <w:bCs/>
          <w:sz w:val="22"/>
          <w:szCs w:val="22"/>
        </w:rPr>
        <w:t xml:space="preserve">o-Instructor.  </w:t>
      </w:r>
      <w:r w:rsidRPr="00C41509">
        <w:rPr>
          <w:bCs/>
          <w:i/>
          <w:sz w:val="22"/>
          <w:szCs w:val="22"/>
        </w:rPr>
        <w:t xml:space="preserve">Wildland Fire Ecology </w:t>
      </w:r>
      <w:r w:rsidRPr="00C41509">
        <w:rPr>
          <w:bCs/>
          <w:sz w:val="22"/>
          <w:szCs w:val="22"/>
        </w:rPr>
        <w:t xml:space="preserve">(FOR/FW/RNG 446/546) </w:t>
      </w:r>
    </w:p>
    <w:p w:rsidR="007D3CE0" w:rsidRPr="00C41509" w:rsidRDefault="007D3CE0" w:rsidP="007D3CE0">
      <w:pPr>
        <w:rPr>
          <w:bCs/>
          <w:sz w:val="22"/>
          <w:szCs w:val="22"/>
        </w:rPr>
      </w:pPr>
      <w:r w:rsidRPr="00C41509">
        <w:rPr>
          <w:bCs/>
          <w:smallCaps/>
          <w:sz w:val="22"/>
          <w:szCs w:val="22"/>
        </w:rPr>
        <w:t>2012</w:t>
      </w:r>
      <w:r w:rsidRPr="00C41509">
        <w:rPr>
          <w:bCs/>
          <w:smallCaps/>
          <w:sz w:val="22"/>
          <w:szCs w:val="22"/>
        </w:rPr>
        <w:tab/>
      </w:r>
      <w:r w:rsidRPr="00C41509">
        <w:rPr>
          <w:bCs/>
          <w:smallCaps/>
          <w:sz w:val="22"/>
          <w:szCs w:val="22"/>
        </w:rPr>
        <w:tab/>
      </w:r>
      <w:r w:rsidRPr="00C41509">
        <w:rPr>
          <w:bCs/>
          <w:sz w:val="22"/>
          <w:szCs w:val="22"/>
        </w:rPr>
        <w:t xml:space="preserve">Instructor.  </w:t>
      </w:r>
      <w:r w:rsidRPr="00C41509">
        <w:rPr>
          <w:bCs/>
          <w:i/>
          <w:sz w:val="22"/>
          <w:szCs w:val="22"/>
        </w:rPr>
        <w:t>Ecology and Evolutionary Biology Lab</w:t>
      </w:r>
      <w:r w:rsidRPr="00C41509">
        <w:rPr>
          <w:bCs/>
          <w:sz w:val="22"/>
          <w:szCs w:val="22"/>
        </w:rPr>
        <w:t xml:space="preserve"> (BIO 254L) </w:t>
      </w:r>
    </w:p>
    <w:p w:rsidR="007D3CE0" w:rsidRPr="00C41509" w:rsidRDefault="007D3CE0" w:rsidP="007D3CE0">
      <w:pPr>
        <w:ind w:left="1440" w:hanging="1440"/>
        <w:rPr>
          <w:bCs/>
          <w:sz w:val="22"/>
          <w:szCs w:val="22"/>
        </w:rPr>
      </w:pPr>
      <w:r w:rsidRPr="00C41509">
        <w:rPr>
          <w:bCs/>
          <w:sz w:val="22"/>
          <w:szCs w:val="22"/>
        </w:rPr>
        <w:t>2011</w:t>
      </w:r>
      <w:r w:rsidRPr="00C41509">
        <w:rPr>
          <w:bCs/>
          <w:sz w:val="22"/>
          <w:szCs w:val="22"/>
        </w:rPr>
        <w:tab/>
        <w:t xml:space="preserve">Guest Lecturer. </w:t>
      </w:r>
      <w:r w:rsidRPr="00C41509">
        <w:rPr>
          <w:bCs/>
          <w:i/>
          <w:sz w:val="22"/>
          <w:szCs w:val="22"/>
        </w:rPr>
        <w:t xml:space="preserve">Grant Writing for Graduate Students </w:t>
      </w:r>
      <w:r w:rsidRPr="00C41509">
        <w:rPr>
          <w:bCs/>
          <w:sz w:val="22"/>
          <w:szCs w:val="22"/>
        </w:rPr>
        <w:t xml:space="preserve">(FSHN 657) </w:t>
      </w:r>
    </w:p>
    <w:p w:rsidR="007D3CE0" w:rsidRPr="00C41509" w:rsidRDefault="007D3CE0" w:rsidP="007D3CE0">
      <w:pPr>
        <w:rPr>
          <w:bCs/>
          <w:sz w:val="22"/>
          <w:szCs w:val="22"/>
        </w:rPr>
      </w:pPr>
      <w:r w:rsidRPr="00C41509">
        <w:rPr>
          <w:bCs/>
          <w:sz w:val="22"/>
          <w:szCs w:val="22"/>
        </w:rPr>
        <w:t>2011</w:t>
      </w:r>
      <w:r w:rsidRPr="00C41509">
        <w:rPr>
          <w:bCs/>
          <w:sz w:val="22"/>
          <w:szCs w:val="22"/>
        </w:rPr>
        <w:tab/>
      </w:r>
      <w:r w:rsidRPr="00C41509">
        <w:rPr>
          <w:bCs/>
          <w:sz w:val="22"/>
          <w:szCs w:val="22"/>
        </w:rPr>
        <w:tab/>
        <w:t xml:space="preserve">Teaching Assistant and Guest Lecturer.  </w:t>
      </w:r>
      <w:r w:rsidRPr="00C41509">
        <w:rPr>
          <w:bCs/>
          <w:i/>
          <w:sz w:val="22"/>
          <w:szCs w:val="22"/>
        </w:rPr>
        <w:t>Applied Forest Ecology</w:t>
      </w:r>
      <w:r w:rsidRPr="00C41509">
        <w:rPr>
          <w:bCs/>
          <w:sz w:val="22"/>
          <w:szCs w:val="22"/>
        </w:rPr>
        <w:t xml:space="preserve"> (NREM 480)</w:t>
      </w:r>
    </w:p>
    <w:p w:rsidR="007D3CE0" w:rsidRPr="00C41509" w:rsidRDefault="007D3CE0" w:rsidP="007D3CE0">
      <w:pPr>
        <w:rPr>
          <w:bCs/>
          <w:sz w:val="22"/>
          <w:szCs w:val="22"/>
        </w:rPr>
      </w:pPr>
      <w:r w:rsidRPr="00C41509">
        <w:rPr>
          <w:bCs/>
          <w:sz w:val="22"/>
          <w:szCs w:val="22"/>
        </w:rPr>
        <w:t>2010</w:t>
      </w:r>
      <w:r w:rsidRPr="00C41509">
        <w:rPr>
          <w:bCs/>
          <w:sz w:val="22"/>
          <w:szCs w:val="22"/>
        </w:rPr>
        <w:tab/>
      </w:r>
      <w:r w:rsidRPr="00C41509">
        <w:rPr>
          <w:bCs/>
          <w:sz w:val="22"/>
          <w:szCs w:val="22"/>
        </w:rPr>
        <w:tab/>
        <w:t xml:space="preserve">Teaching Assistant and Guest Lecturer.  </w:t>
      </w:r>
      <w:r w:rsidRPr="00C41509">
        <w:rPr>
          <w:bCs/>
          <w:i/>
          <w:sz w:val="22"/>
          <w:szCs w:val="22"/>
        </w:rPr>
        <w:t xml:space="preserve">Wildlife Management Techniques </w:t>
      </w:r>
      <w:r w:rsidRPr="00C41509">
        <w:rPr>
          <w:bCs/>
          <w:sz w:val="22"/>
          <w:szCs w:val="22"/>
        </w:rPr>
        <w:t>(NREM 491)</w:t>
      </w:r>
    </w:p>
    <w:p w:rsidR="00D53C29" w:rsidRDefault="00D53C29" w:rsidP="007D3CE0">
      <w:pPr>
        <w:rPr>
          <w:b/>
          <w:smallCaps/>
          <w:sz w:val="22"/>
          <w:szCs w:val="22"/>
          <w:u w:val="single"/>
        </w:rPr>
      </w:pPr>
    </w:p>
    <w:p w:rsidR="007D3CE0" w:rsidRPr="00C41509" w:rsidRDefault="007D3CE0" w:rsidP="007D3CE0">
      <w:pPr>
        <w:rPr>
          <w:b/>
          <w:smallCaps/>
          <w:sz w:val="22"/>
          <w:szCs w:val="22"/>
          <w:u w:val="single"/>
        </w:rPr>
      </w:pPr>
      <w:r w:rsidRPr="00C41509">
        <w:rPr>
          <w:b/>
          <w:smallCaps/>
          <w:sz w:val="22"/>
          <w:szCs w:val="22"/>
          <w:u w:val="single"/>
        </w:rPr>
        <w:t>Training</w:t>
      </w:r>
      <w:r w:rsidR="00631B81">
        <w:rPr>
          <w:b/>
          <w:smallCaps/>
          <w:sz w:val="22"/>
          <w:szCs w:val="22"/>
          <w:u w:val="single"/>
        </w:rPr>
        <w:t xml:space="preserve">, </w:t>
      </w:r>
      <w:r w:rsidR="008C6D63">
        <w:rPr>
          <w:b/>
          <w:smallCaps/>
          <w:sz w:val="22"/>
          <w:szCs w:val="22"/>
          <w:u w:val="single"/>
        </w:rPr>
        <w:t>Extension</w:t>
      </w:r>
      <w:r w:rsidR="00631B81">
        <w:rPr>
          <w:b/>
          <w:smallCaps/>
          <w:sz w:val="22"/>
          <w:szCs w:val="22"/>
          <w:u w:val="single"/>
        </w:rPr>
        <w:t>, and</w:t>
      </w:r>
      <w:r w:rsidRPr="00C41509">
        <w:rPr>
          <w:b/>
          <w:smallCaps/>
          <w:sz w:val="22"/>
          <w:szCs w:val="22"/>
          <w:u w:val="single"/>
        </w:rPr>
        <w:t xml:space="preserve"> Service Activitie</w:t>
      </w:r>
      <w:r w:rsidRPr="006547A7">
        <w:rPr>
          <w:b/>
          <w:smallCaps/>
          <w:sz w:val="22"/>
          <w:szCs w:val="22"/>
          <w:u w:val="single"/>
        </w:rPr>
        <w:t xml:space="preserve">s </w:t>
      </w:r>
    </w:p>
    <w:p w:rsidR="007D3CE0" w:rsidRPr="00C41509" w:rsidRDefault="001D1AAB" w:rsidP="007D3CE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1509">
        <w:rPr>
          <w:sz w:val="22"/>
          <w:szCs w:val="22"/>
        </w:rPr>
        <w:t>Graduate Advising</w:t>
      </w:r>
      <w:r w:rsidR="007D3CE0" w:rsidRPr="00C41509">
        <w:rPr>
          <w:sz w:val="22"/>
          <w:szCs w:val="22"/>
        </w:rPr>
        <w:t xml:space="preserve">:  </w:t>
      </w:r>
      <w:r w:rsidR="00F52D28" w:rsidRPr="00C41509">
        <w:rPr>
          <w:sz w:val="22"/>
          <w:szCs w:val="22"/>
        </w:rPr>
        <w:t>E</w:t>
      </w:r>
      <w:r w:rsidR="00240504" w:rsidRPr="00C41509">
        <w:rPr>
          <w:sz w:val="22"/>
          <w:szCs w:val="22"/>
        </w:rPr>
        <w:t xml:space="preserve">. Schyler (Ph.D. Fisheries and Wildlife); </w:t>
      </w:r>
      <w:r w:rsidR="007A0DD1">
        <w:rPr>
          <w:sz w:val="22"/>
          <w:szCs w:val="22"/>
        </w:rPr>
        <w:t xml:space="preserve">C. Plunk (PSM Environmental Science); </w:t>
      </w:r>
      <w:r w:rsidR="007D3CE0" w:rsidRPr="00C41509">
        <w:rPr>
          <w:sz w:val="22"/>
          <w:szCs w:val="22"/>
        </w:rPr>
        <w:t>S. Reis (M.S. Fisheries and Wildlife); D. Marv</w:t>
      </w:r>
      <w:r w:rsidR="00164F50" w:rsidRPr="00C41509">
        <w:rPr>
          <w:sz w:val="22"/>
          <w:szCs w:val="22"/>
        </w:rPr>
        <w:t>in (PSM Fisheries and Wildlife)</w:t>
      </w:r>
      <w:r w:rsidR="00FB49B9">
        <w:rPr>
          <w:sz w:val="22"/>
          <w:szCs w:val="22"/>
        </w:rPr>
        <w:t>; L. Gutierrez Yee (Graduate Certificate, Fisheries and Wildlife)</w:t>
      </w:r>
    </w:p>
    <w:p w:rsidR="00164F50" w:rsidRPr="00C41509" w:rsidRDefault="00164F50" w:rsidP="004D4C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1509">
        <w:rPr>
          <w:sz w:val="22"/>
          <w:szCs w:val="22"/>
        </w:rPr>
        <w:t>Graduate Committee Membership: C.</w:t>
      </w:r>
      <w:r w:rsidR="0057681E" w:rsidRPr="00C41509">
        <w:rPr>
          <w:sz w:val="22"/>
          <w:szCs w:val="22"/>
        </w:rPr>
        <w:t xml:space="preserve"> </w:t>
      </w:r>
      <w:r w:rsidRPr="00C41509">
        <w:rPr>
          <w:sz w:val="22"/>
          <w:szCs w:val="22"/>
        </w:rPr>
        <w:t xml:space="preserve">Reed-Dustin (M.S. Animal and Rangeland Science); </w:t>
      </w:r>
      <w:r w:rsidR="00EB1201" w:rsidRPr="00C41509">
        <w:rPr>
          <w:sz w:val="22"/>
          <w:szCs w:val="22"/>
        </w:rPr>
        <w:t>C</w:t>
      </w:r>
      <w:r w:rsidR="00631B81">
        <w:rPr>
          <w:sz w:val="22"/>
          <w:szCs w:val="22"/>
        </w:rPr>
        <w:t>.</w:t>
      </w:r>
      <w:r w:rsidR="00EB1201" w:rsidRPr="00C41509">
        <w:rPr>
          <w:sz w:val="22"/>
          <w:szCs w:val="22"/>
        </w:rPr>
        <w:t xml:space="preserve"> Anthony (Ph.D. Fisheries and Wildlife)</w:t>
      </w:r>
      <w:r w:rsidR="004D4C83" w:rsidRPr="00C41509">
        <w:rPr>
          <w:sz w:val="22"/>
          <w:szCs w:val="22"/>
        </w:rPr>
        <w:t>; I</w:t>
      </w:r>
      <w:r w:rsidR="00631B81">
        <w:rPr>
          <w:sz w:val="22"/>
          <w:szCs w:val="22"/>
        </w:rPr>
        <w:t>.</w:t>
      </w:r>
      <w:r w:rsidR="004D4C83" w:rsidRPr="00C41509">
        <w:rPr>
          <w:sz w:val="22"/>
          <w:szCs w:val="22"/>
        </w:rPr>
        <w:t xml:space="preserve"> Sprecher (M.N.R, Forestry)</w:t>
      </w:r>
      <w:r w:rsidR="00A22086" w:rsidRPr="00C41509">
        <w:rPr>
          <w:sz w:val="22"/>
          <w:szCs w:val="22"/>
        </w:rPr>
        <w:t xml:space="preserve">; </w:t>
      </w:r>
      <w:r w:rsidR="00631B81">
        <w:rPr>
          <w:sz w:val="22"/>
          <w:szCs w:val="22"/>
        </w:rPr>
        <w:t>T. Owens (M.S. Animal and Rangeland Science); V. Schroeder (M.S. Animal and Rangeland Science)</w:t>
      </w:r>
      <w:r w:rsidR="00B7620E">
        <w:rPr>
          <w:sz w:val="22"/>
          <w:szCs w:val="22"/>
        </w:rPr>
        <w:t>, L. Ridder (M.S. Fisheries and Wildlife)</w:t>
      </w:r>
      <w:r w:rsidR="00FB49B9">
        <w:rPr>
          <w:sz w:val="22"/>
          <w:szCs w:val="22"/>
        </w:rPr>
        <w:t>, T West (PhD Forest Engineering Resource</w:t>
      </w:r>
      <w:r w:rsidR="006201BE">
        <w:rPr>
          <w:sz w:val="22"/>
          <w:szCs w:val="22"/>
        </w:rPr>
        <w:t>s and</w:t>
      </w:r>
      <w:r w:rsidR="00FB49B9">
        <w:rPr>
          <w:sz w:val="22"/>
          <w:szCs w:val="22"/>
        </w:rPr>
        <w:t xml:space="preserve"> Management)</w:t>
      </w:r>
    </w:p>
    <w:p w:rsidR="00FD2C0B" w:rsidRDefault="00FD2C0B" w:rsidP="00FD2C0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USFS: Fire in Mixed Conifer Forests field tour – Oakridge, OR</w:t>
      </w:r>
      <w:r w:rsidRPr="00C41509">
        <w:rPr>
          <w:sz w:val="22"/>
          <w:szCs w:val="22"/>
        </w:rPr>
        <w:t xml:space="preserve"> </w:t>
      </w:r>
    </w:p>
    <w:p w:rsidR="00FD2C0B" w:rsidRPr="00C41509" w:rsidRDefault="00FD2C0B" w:rsidP="00FD2C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1509">
        <w:rPr>
          <w:sz w:val="22"/>
          <w:szCs w:val="22"/>
        </w:rPr>
        <w:t>Department of Fisheries and Wildlife Diversity Committee (2016-</w:t>
      </w:r>
      <w:r>
        <w:rPr>
          <w:sz w:val="22"/>
          <w:szCs w:val="22"/>
        </w:rPr>
        <w:t>2020); Committee Chair 2017-2018</w:t>
      </w:r>
      <w:r w:rsidRPr="00C41509">
        <w:rPr>
          <w:sz w:val="22"/>
          <w:szCs w:val="22"/>
        </w:rPr>
        <w:t>)</w:t>
      </w:r>
    </w:p>
    <w:p w:rsidR="00D41788" w:rsidRDefault="00D41788" w:rsidP="006547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1509">
        <w:rPr>
          <w:sz w:val="22"/>
          <w:szCs w:val="22"/>
        </w:rPr>
        <w:t xml:space="preserve">Department of Fisheries and Wildlife </w:t>
      </w:r>
      <w:r>
        <w:rPr>
          <w:sz w:val="22"/>
          <w:szCs w:val="22"/>
        </w:rPr>
        <w:t>Curriculum</w:t>
      </w:r>
      <w:r w:rsidRPr="00C41509">
        <w:rPr>
          <w:sz w:val="22"/>
          <w:szCs w:val="22"/>
        </w:rPr>
        <w:t xml:space="preserve"> Committee (201</w:t>
      </w:r>
      <w:r>
        <w:rPr>
          <w:sz w:val="22"/>
          <w:szCs w:val="22"/>
        </w:rPr>
        <w:t>8</w:t>
      </w:r>
      <w:r w:rsidRPr="00C41509">
        <w:rPr>
          <w:sz w:val="22"/>
          <w:szCs w:val="22"/>
        </w:rPr>
        <w:t>-</w:t>
      </w:r>
      <w:r w:rsidR="00FD2C0B">
        <w:rPr>
          <w:sz w:val="22"/>
          <w:szCs w:val="22"/>
        </w:rPr>
        <w:t>2019</w:t>
      </w:r>
      <w:r>
        <w:rPr>
          <w:sz w:val="22"/>
          <w:szCs w:val="22"/>
        </w:rPr>
        <w:t>)</w:t>
      </w:r>
    </w:p>
    <w:p w:rsidR="004D4C83" w:rsidRPr="00C41509" w:rsidRDefault="004D4C83" w:rsidP="004D4C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1509">
        <w:rPr>
          <w:sz w:val="22"/>
          <w:szCs w:val="22"/>
        </w:rPr>
        <w:t>Department of Fisheries and Wildlife Scholarship Committee (2016-</w:t>
      </w:r>
      <w:r w:rsidR="00D41788">
        <w:rPr>
          <w:sz w:val="22"/>
          <w:szCs w:val="22"/>
        </w:rPr>
        <w:t>2018</w:t>
      </w:r>
      <w:r w:rsidRPr="00C41509">
        <w:rPr>
          <w:sz w:val="22"/>
          <w:szCs w:val="22"/>
        </w:rPr>
        <w:t>)</w:t>
      </w:r>
    </w:p>
    <w:p w:rsidR="007D3CE0" w:rsidRPr="00C41509" w:rsidRDefault="007D3CE0" w:rsidP="007D3CE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1509">
        <w:rPr>
          <w:sz w:val="22"/>
          <w:szCs w:val="22"/>
        </w:rPr>
        <w:t>Department of Fisheries and Wildlife Graduate Admissions Committee</w:t>
      </w:r>
      <w:r w:rsidR="004D4C83" w:rsidRPr="00C41509">
        <w:rPr>
          <w:sz w:val="22"/>
          <w:szCs w:val="22"/>
        </w:rPr>
        <w:t xml:space="preserve"> (2015-2016)</w:t>
      </w:r>
    </w:p>
    <w:p w:rsidR="009C5893" w:rsidRPr="00C41509" w:rsidRDefault="009C5893" w:rsidP="007D3CE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1509">
        <w:rPr>
          <w:sz w:val="22"/>
          <w:szCs w:val="22"/>
        </w:rPr>
        <w:t xml:space="preserve">Eagle Creek Fire Public Forums.  </w:t>
      </w:r>
      <w:r w:rsidR="00B7620E">
        <w:rPr>
          <w:sz w:val="22"/>
          <w:szCs w:val="22"/>
        </w:rPr>
        <w:t xml:space="preserve">2017-2018. </w:t>
      </w:r>
      <w:r w:rsidRPr="00C41509">
        <w:rPr>
          <w:sz w:val="22"/>
          <w:szCs w:val="22"/>
        </w:rPr>
        <w:t>Series of public meetings educating public groups on forest ecology and post-fire succession.</w:t>
      </w:r>
    </w:p>
    <w:p w:rsidR="00FB49B9" w:rsidRDefault="007D3CE0" w:rsidP="000540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49B9">
        <w:rPr>
          <w:sz w:val="22"/>
          <w:szCs w:val="22"/>
        </w:rPr>
        <w:t xml:space="preserve">Rogue Basin “Bringing Back Fire”: Collaborative extension workshops </w:t>
      </w:r>
    </w:p>
    <w:p w:rsidR="007D3CE0" w:rsidRPr="00FB49B9" w:rsidRDefault="007D3CE0" w:rsidP="000540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B49B9">
        <w:rPr>
          <w:sz w:val="22"/>
          <w:szCs w:val="22"/>
        </w:rPr>
        <w:t>Session organizer:  Ecological Society of America 2014 Annual Meeting</w:t>
      </w:r>
    </w:p>
    <w:p w:rsidR="007D3CE0" w:rsidRPr="007A0DD1" w:rsidRDefault="00FB2290" w:rsidP="007A0DD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41509">
        <w:rPr>
          <w:sz w:val="22"/>
          <w:szCs w:val="22"/>
        </w:rPr>
        <w:t>Su</w:t>
      </w:r>
      <w:r w:rsidR="007D3CE0" w:rsidRPr="00C41509">
        <w:rPr>
          <w:sz w:val="22"/>
          <w:szCs w:val="22"/>
        </w:rPr>
        <w:t xml:space="preserve">pervised and trained over </w:t>
      </w:r>
      <w:r w:rsidR="00FD2C0B">
        <w:rPr>
          <w:sz w:val="22"/>
          <w:szCs w:val="22"/>
        </w:rPr>
        <w:t xml:space="preserve">70 </w:t>
      </w:r>
      <w:r w:rsidR="00FB49B9">
        <w:rPr>
          <w:sz w:val="22"/>
          <w:szCs w:val="22"/>
        </w:rPr>
        <w:t>i</w:t>
      </w:r>
      <w:r w:rsidR="007D3CE0" w:rsidRPr="00C41509">
        <w:rPr>
          <w:sz w:val="22"/>
          <w:szCs w:val="22"/>
        </w:rPr>
        <w:t>nterns, technicians, and student</w:t>
      </w:r>
      <w:r w:rsidRPr="00C41509">
        <w:rPr>
          <w:sz w:val="22"/>
          <w:szCs w:val="22"/>
        </w:rPr>
        <w:t xml:space="preserve"> workers in various aspects of </w:t>
      </w:r>
      <w:r w:rsidR="003E18DB" w:rsidRPr="00C41509">
        <w:rPr>
          <w:sz w:val="22"/>
          <w:szCs w:val="22"/>
        </w:rPr>
        <w:t xml:space="preserve">field sampling, </w:t>
      </w:r>
      <w:r w:rsidR="007D3CE0" w:rsidRPr="00C41509">
        <w:rPr>
          <w:sz w:val="22"/>
          <w:szCs w:val="22"/>
        </w:rPr>
        <w:t>sample and data processing, GIS mapping, and remote sensing</w:t>
      </w:r>
    </w:p>
    <w:p w:rsidR="009D3F7C" w:rsidRPr="00C41509" w:rsidRDefault="006547A7" w:rsidP="006325AF">
      <w:pPr>
        <w:rPr>
          <w:b/>
          <w:bCs/>
          <w:smallCaps/>
          <w:sz w:val="22"/>
          <w:szCs w:val="22"/>
          <w:u w:val="single"/>
        </w:rPr>
      </w:pPr>
      <w:r>
        <w:rPr>
          <w:b/>
          <w:bCs/>
          <w:smallCaps/>
          <w:sz w:val="22"/>
          <w:szCs w:val="22"/>
          <w:u w:val="single"/>
        </w:rPr>
        <w:lastRenderedPageBreak/>
        <w:t>Recent Journal Reviews</w:t>
      </w:r>
    </w:p>
    <w:p w:rsidR="00B51B6E" w:rsidRDefault="00CB1988" w:rsidP="00F07671">
      <w:pPr>
        <w:rPr>
          <w:bCs/>
          <w:i/>
          <w:sz w:val="22"/>
          <w:szCs w:val="22"/>
        </w:rPr>
      </w:pPr>
      <w:r w:rsidRPr="00C41509">
        <w:rPr>
          <w:bCs/>
          <w:i/>
          <w:sz w:val="22"/>
          <w:szCs w:val="22"/>
        </w:rPr>
        <w:t xml:space="preserve">Restoration Ecology; Landscape Ecology; </w:t>
      </w:r>
      <w:r w:rsidR="00540C1D" w:rsidRPr="00C41509">
        <w:rPr>
          <w:bCs/>
          <w:i/>
          <w:sz w:val="22"/>
          <w:szCs w:val="22"/>
        </w:rPr>
        <w:t xml:space="preserve">Rangeland Ecology and Management; </w:t>
      </w:r>
      <w:r w:rsidR="00312341" w:rsidRPr="00C41509">
        <w:rPr>
          <w:bCs/>
          <w:i/>
          <w:sz w:val="22"/>
          <w:szCs w:val="22"/>
        </w:rPr>
        <w:t xml:space="preserve">Applied Vegetation Science; </w:t>
      </w:r>
      <w:r w:rsidR="00BC4CB4" w:rsidRPr="00C41509">
        <w:rPr>
          <w:bCs/>
          <w:i/>
          <w:sz w:val="22"/>
          <w:szCs w:val="22"/>
        </w:rPr>
        <w:t xml:space="preserve">Botany; </w:t>
      </w:r>
      <w:r w:rsidR="001E3860" w:rsidRPr="00C41509">
        <w:rPr>
          <w:bCs/>
          <w:i/>
          <w:sz w:val="22"/>
          <w:szCs w:val="22"/>
        </w:rPr>
        <w:t xml:space="preserve">Ecosphere; Journal of Arid Ecosystems; </w:t>
      </w:r>
      <w:r w:rsidR="009B661D" w:rsidRPr="00C41509">
        <w:rPr>
          <w:bCs/>
          <w:i/>
          <w:sz w:val="22"/>
          <w:szCs w:val="22"/>
        </w:rPr>
        <w:t>Journal of Soil Scienc</w:t>
      </w:r>
      <w:r w:rsidR="00BC4CB4" w:rsidRPr="00C41509">
        <w:rPr>
          <w:bCs/>
          <w:i/>
          <w:sz w:val="22"/>
          <w:szCs w:val="22"/>
        </w:rPr>
        <w:t xml:space="preserve">e and Environmental Management; </w:t>
      </w:r>
      <w:r w:rsidR="004C614F" w:rsidRPr="00C41509">
        <w:rPr>
          <w:bCs/>
          <w:i/>
          <w:sz w:val="22"/>
          <w:szCs w:val="22"/>
        </w:rPr>
        <w:t>Forestry</w:t>
      </w:r>
      <w:r w:rsidR="00BC4CB4" w:rsidRPr="00C41509">
        <w:rPr>
          <w:bCs/>
          <w:i/>
          <w:sz w:val="22"/>
          <w:szCs w:val="22"/>
        </w:rPr>
        <w:t xml:space="preserve">; </w:t>
      </w:r>
      <w:r w:rsidR="004C614F" w:rsidRPr="00C41509">
        <w:rPr>
          <w:bCs/>
          <w:i/>
          <w:sz w:val="22"/>
          <w:szCs w:val="22"/>
        </w:rPr>
        <w:t>Animal Conservation</w:t>
      </w:r>
      <w:r w:rsidR="00BC4CB4" w:rsidRPr="00C41509">
        <w:rPr>
          <w:bCs/>
          <w:i/>
          <w:sz w:val="22"/>
          <w:szCs w:val="22"/>
        </w:rPr>
        <w:t xml:space="preserve">; </w:t>
      </w:r>
      <w:r w:rsidR="00A5715A" w:rsidRPr="00C41509">
        <w:rPr>
          <w:bCs/>
          <w:i/>
          <w:sz w:val="22"/>
          <w:szCs w:val="22"/>
        </w:rPr>
        <w:t>Journal of Ecology and Natural Environment</w:t>
      </w:r>
    </w:p>
    <w:p w:rsidR="006547A7" w:rsidRDefault="006547A7" w:rsidP="00F07671">
      <w:pPr>
        <w:rPr>
          <w:bCs/>
          <w:i/>
          <w:sz w:val="22"/>
          <w:szCs w:val="22"/>
        </w:rPr>
      </w:pPr>
    </w:p>
    <w:p w:rsidR="006547A7" w:rsidRDefault="006547A7" w:rsidP="006547A7">
      <w:pPr>
        <w:rPr>
          <w:b/>
          <w:bCs/>
          <w:smallCaps/>
          <w:sz w:val="22"/>
          <w:szCs w:val="22"/>
          <w:u w:val="single"/>
        </w:rPr>
      </w:pPr>
      <w:r>
        <w:rPr>
          <w:b/>
          <w:bCs/>
          <w:smallCaps/>
          <w:sz w:val="22"/>
          <w:szCs w:val="22"/>
          <w:u w:val="single"/>
        </w:rPr>
        <w:t>Recent</w:t>
      </w:r>
      <w:r w:rsidR="00D41788">
        <w:rPr>
          <w:b/>
          <w:bCs/>
          <w:smallCaps/>
          <w:sz w:val="22"/>
          <w:szCs w:val="22"/>
          <w:u w:val="single"/>
        </w:rPr>
        <w:t xml:space="preserve"> Media work and</w:t>
      </w:r>
      <w:r>
        <w:rPr>
          <w:b/>
          <w:bCs/>
          <w:smallCaps/>
          <w:sz w:val="22"/>
          <w:szCs w:val="22"/>
          <w:u w:val="single"/>
        </w:rPr>
        <w:t xml:space="preserve"> Press Coverage</w:t>
      </w:r>
    </w:p>
    <w:p w:rsidR="00FB49B9" w:rsidRDefault="00FB49B9" w:rsidP="00F07671">
      <w:pPr>
        <w:rPr>
          <w:sz w:val="22"/>
          <w:szCs w:val="22"/>
        </w:rPr>
      </w:pPr>
      <w:r>
        <w:rPr>
          <w:sz w:val="22"/>
          <w:szCs w:val="22"/>
        </w:rPr>
        <w:t>PBS NOVA: “</w:t>
      </w:r>
      <w:r w:rsidRPr="00FB49B9">
        <w:rPr>
          <w:sz w:val="22"/>
          <w:szCs w:val="22"/>
        </w:rPr>
        <w:t>Invasive, flammable grasses now blanket much of the United States</w:t>
      </w:r>
      <w:r>
        <w:rPr>
          <w:sz w:val="22"/>
          <w:szCs w:val="22"/>
        </w:rPr>
        <w:t>”</w:t>
      </w:r>
    </w:p>
    <w:p w:rsidR="00FB49B9" w:rsidRDefault="006D65B7" w:rsidP="00F07671">
      <w:pPr>
        <w:rPr>
          <w:sz w:val="22"/>
          <w:szCs w:val="22"/>
        </w:rPr>
      </w:pPr>
      <w:hyperlink r:id="rId9" w:history="1">
        <w:r w:rsidR="00FB49B9">
          <w:rPr>
            <w:rStyle w:val="Hyperlink"/>
          </w:rPr>
          <w:t>https://www.pbs.org/wgbh/nova/article/invasive-grasses-wildfire/</w:t>
        </w:r>
      </w:hyperlink>
    </w:p>
    <w:p w:rsidR="00FB49B9" w:rsidRDefault="00FB49B9" w:rsidP="00F07671">
      <w:pPr>
        <w:rPr>
          <w:sz w:val="22"/>
          <w:szCs w:val="22"/>
        </w:rPr>
      </w:pPr>
    </w:p>
    <w:p w:rsidR="00FB49B9" w:rsidRDefault="00FB49B9" w:rsidP="00F07671">
      <w:pPr>
        <w:rPr>
          <w:sz w:val="22"/>
          <w:szCs w:val="22"/>
        </w:rPr>
      </w:pPr>
      <w:r>
        <w:rPr>
          <w:sz w:val="22"/>
          <w:szCs w:val="22"/>
        </w:rPr>
        <w:t>Elemental – Full feature film for 2020 release.  National Geographic and Balance Media</w:t>
      </w:r>
    </w:p>
    <w:p w:rsidR="00FB49B9" w:rsidRDefault="00FB49B9" w:rsidP="00F07671">
      <w:pPr>
        <w:rPr>
          <w:sz w:val="22"/>
          <w:szCs w:val="22"/>
        </w:rPr>
      </w:pPr>
    </w:p>
    <w:p w:rsidR="007A0DD1" w:rsidRDefault="00FB49B9" w:rsidP="00F07671">
      <w:pPr>
        <w:rPr>
          <w:sz w:val="22"/>
          <w:szCs w:val="22"/>
        </w:rPr>
      </w:pPr>
      <w:r>
        <w:rPr>
          <w:sz w:val="22"/>
          <w:szCs w:val="22"/>
        </w:rPr>
        <w:t>L</w:t>
      </w:r>
      <w:r w:rsidR="007A0DD1">
        <w:rPr>
          <w:sz w:val="22"/>
          <w:szCs w:val="22"/>
        </w:rPr>
        <w:t xml:space="preserve">iving </w:t>
      </w:r>
      <w:r w:rsidR="009100AD">
        <w:rPr>
          <w:sz w:val="22"/>
          <w:szCs w:val="22"/>
        </w:rPr>
        <w:t>with</w:t>
      </w:r>
      <w:r w:rsidR="007A0DD1">
        <w:rPr>
          <w:sz w:val="22"/>
          <w:szCs w:val="22"/>
        </w:rPr>
        <w:t xml:space="preserve"> Wildfire: Travel Oregon</w:t>
      </w:r>
    </w:p>
    <w:p w:rsidR="007A0DD1" w:rsidRDefault="006D65B7" w:rsidP="00F07671">
      <w:pPr>
        <w:rPr>
          <w:sz w:val="22"/>
          <w:szCs w:val="22"/>
        </w:rPr>
      </w:pPr>
      <w:hyperlink r:id="rId10" w:history="1">
        <w:r w:rsidR="007A0DD1" w:rsidRPr="00CB15BA">
          <w:rPr>
            <w:rStyle w:val="Hyperlink"/>
            <w:sz w:val="22"/>
            <w:szCs w:val="22"/>
          </w:rPr>
          <w:t>https://www.youtube.com/watch?v=6BEBPtz8o-0</w:t>
        </w:r>
      </w:hyperlink>
    </w:p>
    <w:p w:rsidR="00AC383F" w:rsidRDefault="00AC383F" w:rsidP="00F07671">
      <w:pPr>
        <w:rPr>
          <w:sz w:val="22"/>
          <w:szCs w:val="22"/>
        </w:rPr>
      </w:pPr>
    </w:p>
    <w:p w:rsidR="00FD2C0B" w:rsidRDefault="00FD2C0B" w:rsidP="00F07671">
      <w:pPr>
        <w:rPr>
          <w:sz w:val="22"/>
          <w:szCs w:val="22"/>
        </w:rPr>
      </w:pPr>
      <w:r>
        <w:rPr>
          <w:sz w:val="22"/>
          <w:szCs w:val="22"/>
        </w:rPr>
        <w:t>AAA Via Magazine: “</w:t>
      </w:r>
      <w:r w:rsidRPr="00FD2C0B">
        <w:rPr>
          <w:sz w:val="22"/>
          <w:szCs w:val="22"/>
        </w:rPr>
        <w:t>Rediscovering Columbia River Gorge After Eagle Creek Fire</w:t>
      </w:r>
      <w:r>
        <w:rPr>
          <w:sz w:val="22"/>
          <w:szCs w:val="22"/>
        </w:rPr>
        <w:t>”</w:t>
      </w:r>
    </w:p>
    <w:bookmarkStart w:id="0" w:name="_GoBack"/>
    <w:p w:rsidR="00FD2C0B" w:rsidRDefault="006D65B7" w:rsidP="00F07671">
      <w:r>
        <w:fldChar w:fldCharType="begin"/>
      </w:r>
      <w:r>
        <w:instrText xml:space="preserve"> HYPERLINK "https://calstate</w:instrText>
      </w:r>
      <w:r>
        <w:instrText xml:space="preserve">.aaa.com/via/places-visit/columbia-river-gorge-after-eagle-creek-fire" </w:instrText>
      </w:r>
      <w:r>
        <w:fldChar w:fldCharType="separate"/>
      </w:r>
      <w:r w:rsidR="00FD2C0B">
        <w:rPr>
          <w:rStyle w:val="Hyperlink"/>
        </w:rPr>
        <w:t>https://calstate.aaa.com/via/places-visit/columbia-river-gorge-after-eagle-creek-fire</w:t>
      </w:r>
      <w:r>
        <w:rPr>
          <w:rStyle w:val="Hyperlink"/>
        </w:rPr>
        <w:fldChar w:fldCharType="end"/>
      </w:r>
    </w:p>
    <w:bookmarkEnd w:id="0"/>
    <w:p w:rsidR="00FD2C0B" w:rsidRDefault="00FD2C0B" w:rsidP="00F07671">
      <w:pPr>
        <w:rPr>
          <w:sz w:val="22"/>
          <w:szCs w:val="22"/>
        </w:rPr>
      </w:pPr>
    </w:p>
    <w:p w:rsidR="00AC383F" w:rsidRDefault="00AC383F" w:rsidP="00F07671">
      <w:pPr>
        <w:rPr>
          <w:sz w:val="22"/>
          <w:szCs w:val="22"/>
        </w:rPr>
      </w:pPr>
      <w:r>
        <w:rPr>
          <w:sz w:val="22"/>
          <w:szCs w:val="22"/>
        </w:rPr>
        <w:t>The Oregonian: Eagle Creek Fire Anniversary</w:t>
      </w:r>
    </w:p>
    <w:p w:rsidR="00AC383F" w:rsidRDefault="006D65B7" w:rsidP="00F07671">
      <w:pPr>
        <w:rPr>
          <w:sz w:val="22"/>
          <w:szCs w:val="22"/>
        </w:rPr>
      </w:pPr>
      <w:hyperlink r:id="rId11" w:history="1">
        <w:r w:rsidR="00AC383F" w:rsidRPr="00CB15BA">
          <w:rPr>
            <w:rStyle w:val="Hyperlink"/>
            <w:sz w:val="22"/>
            <w:szCs w:val="22"/>
          </w:rPr>
          <w:t>https://www.oregonlive.com/expo/news/erry-2018/09/7dd264ccc16223/eagle-creek-fire-anniversary-g.html</w:t>
        </w:r>
      </w:hyperlink>
    </w:p>
    <w:p w:rsidR="007A0DD1" w:rsidRDefault="007A0DD1" w:rsidP="00F07671">
      <w:pPr>
        <w:rPr>
          <w:sz w:val="22"/>
          <w:szCs w:val="22"/>
        </w:rPr>
      </w:pPr>
    </w:p>
    <w:p w:rsidR="006547A7" w:rsidRDefault="006547A7" w:rsidP="00F07671">
      <w:pPr>
        <w:rPr>
          <w:sz w:val="22"/>
          <w:szCs w:val="22"/>
        </w:rPr>
      </w:pPr>
      <w:r>
        <w:rPr>
          <w:sz w:val="22"/>
          <w:szCs w:val="22"/>
        </w:rPr>
        <w:t xml:space="preserve">Compass </w:t>
      </w:r>
      <w:r w:rsidR="00BE7318">
        <w:rPr>
          <w:sz w:val="22"/>
          <w:szCs w:val="22"/>
        </w:rPr>
        <w:t xml:space="preserve">Science </w:t>
      </w:r>
      <w:r>
        <w:rPr>
          <w:sz w:val="22"/>
          <w:szCs w:val="22"/>
        </w:rPr>
        <w:t>Communications</w:t>
      </w:r>
    </w:p>
    <w:p w:rsidR="006547A7" w:rsidRDefault="006D65B7" w:rsidP="00F07671">
      <w:pPr>
        <w:rPr>
          <w:sz w:val="22"/>
          <w:szCs w:val="22"/>
        </w:rPr>
      </w:pPr>
      <w:hyperlink r:id="rId12" w:history="1">
        <w:r w:rsidR="006547A7" w:rsidRPr="00CF5985">
          <w:rPr>
            <w:rStyle w:val="Hyperlink"/>
            <w:sz w:val="22"/>
            <w:szCs w:val="22"/>
          </w:rPr>
          <w:t>https://www.compassscicomm.org/single-post/2017/04/07/Meet-A-2017-Wilburforce-Fellow-Lisa-Ellsworth</w:t>
        </w:r>
      </w:hyperlink>
    </w:p>
    <w:p w:rsidR="006547A7" w:rsidRDefault="006547A7" w:rsidP="00F07671">
      <w:pPr>
        <w:rPr>
          <w:sz w:val="22"/>
          <w:szCs w:val="22"/>
        </w:rPr>
      </w:pPr>
    </w:p>
    <w:p w:rsidR="006547A7" w:rsidRDefault="006547A7" w:rsidP="00F07671">
      <w:pPr>
        <w:rPr>
          <w:sz w:val="22"/>
          <w:szCs w:val="22"/>
        </w:rPr>
      </w:pPr>
      <w:r>
        <w:rPr>
          <w:sz w:val="22"/>
          <w:szCs w:val="22"/>
        </w:rPr>
        <w:t>Eagle Creek Fire Documentary</w:t>
      </w:r>
    </w:p>
    <w:p w:rsidR="006547A7" w:rsidRDefault="006D65B7" w:rsidP="00F07671">
      <w:pPr>
        <w:rPr>
          <w:rStyle w:val="Hyperlink"/>
          <w:sz w:val="22"/>
          <w:szCs w:val="22"/>
        </w:rPr>
      </w:pPr>
      <w:hyperlink r:id="rId13" w:anchor="action=share" w:history="1">
        <w:r w:rsidR="006547A7" w:rsidRPr="00CF5985">
          <w:rPr>
            <w:rStyle w:val="Hyperlink"/>
            <w:sz w:val="22"/>
            <w:szCs w:val="22"/>
          </w:rPr>
          <w:t>https://www.youtube.com/watch?v=Fg_fBGBH7fY#action=share</w:t>
        </w:r>
      </w:hyperlink>
    </w:p>
    <w:p w:rsidR="00AC383F" w:rsidRDefault="00AC383F" w:rsidP="00F07671">
      <w:pPr>
        <w:rPr>
          <w:rStyle w:val="Hyperlink"/>
          <w:sz w:val="22"/>
          <w:szCs w:val="22"/>
        </w:rPr>
      </w:pPr>
    </w:p>
    <w:p w:rsidR="00AC383F" w:rsidRDefault="00AC383F" w:rsidP="00F07671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After the Smoke Clears Video</w:t>
      </w:r>
    </w:p>
    <w:p w:rsidR="00AC383F" w:rsidRDefault="006D65B7" w:rsidP="00F07671">
      <w:pPr>
        <w:rPr>
          <w:sz w:val="22"/>
          <w:szCs w:val="22"/>
        </w:rPr>
      </w:pPr>
      <w:hyperlink r:id="rId14" w:history="1">
        <w:r w:rsidR="00AC383F" w:rsidRPr="00CB15BA">
          <w:rPr>
            <w:rStyle w:val="Hyperlink"/>
            <w:sz w:val="22"/>
            <w:szCs w:val="22"/>
          </w:rPr>
          <w:t>https://www.youtube.com/watch?v=1sUFcYe4nqI</w:t>
        </w:r>
      </w:hyperlink>
    </w:p>
    <w:p w:rsidR="006547A7" w:rsidRDefault="006547A7" w:rsidP="00F07671">
      <w:pPr>
        <w:rPr>
          <w:sz w:val="22"/>
          <w:szCs w:val="22"/>
        </w:rPr>
      </w:pPr>
    </w:p>
    <w:p w:rsidR="006547A7" w:rsidRDefault="006547A7" w:rsidP="00F07671">
      <w:pPr>
        <w:rPr>
          <w:sz w:val="22"/>
          <w:szCs w:val="22"/>
        </w:rPr>
      </w:pPr>
      <w:r>
        <w:rPr>
          <w:sz w:val="22"/>
          <w:szCs w:val="22"/>
        </w:rPr>
        <w:t>Oregon Public Broadcasting</w:t>
      </w:r>
    </w:p>
    <w:p w:rsidR="006547A7" w:rsidRDefault="006D65B7" w:rsidP="00F07671">
      <w:pPr>
        <w:rPr>
          <w:sz w:val="22"/>
          <w:szCs w:val="22"/>
        </w:rPr>
      </w:pPr>
      <w:hyperlink r:id="rId15" w:history="1">
        <w:r w:rsidR="006547A7" w:rsidRPr="00CF5985">
          <w:rPr>
            <w:rStyle w:val="Hyperlink"/>
            <w:sz w:val="22"/>
            <w:szCs w:val="22"/>
          </w:rPr>
          <w:t>https://www.opb.org/news/article/sage-grass-wildfire-native-species-wildfire-recovery-oregon/</w:t>
        </w:r>
      </w:hyperlink>
    </w:p>
    <w:p w:rsidR="006547A7" w:rsidRDefault="006547A7" w:rsidP="00F07671">
      <w:pPr>
        <w:rPr>
          <w:sz w:val="22"/>
          <w:szCs w:val="22"/>
        </w:rPr>
      </w:pPr>
    </w:p>
    <w:p w:rsidR="00BE7318" w:rsidRDefault="00BE7318" w:rsidP="00F07671">
      <w:pPr>
        <w:rPr>
          <w:sz w:val="22"/>
          <w:szCs w:val="22"/>
        </w:rPr>
      </w:pPr>
      <w:r>
        <w:rPr>
          <w:sz w:val="22"/>
          <w:szCs w:val="22"/>
        </w:rPr>
        <w:t>Terra Magazine</w:t>
      </w:r>
    </w:p>
    <w:p w:rsidR="00BE7318" w:rsidRDefault="006D65B7" w:rsidP="00F07671">
      <w:pPr>
        <w:rPr>
          <w:sz w:val="22"/>
          <w:szCs w:val="22"/>
        </w:rPr>
      </w:pPr>
      <w:hyperlink r:id="rId16" w:history="1">
        <w:r w:rsidR="00BE7318" w:rsidRPr="00CF5985">
          <w:rPr>
            <w:rStyle w:val="Hyperlink"/>
            <w:sz w:val="22"/>
            <w:szCs w:val="22"/>
          </w:rPr>
          <w:t>http://terra.oregonstate.edu/2017/04/living-with-fire/</w:t>
        </w:r>
      </w:hyperlink>
    </w:p>
    <w:p w:rsidR="00BE7318" w:rsidRDefault="00BE7318" w:rsidP="00F07671">
      <w:pPr>
        <w:rPr>
          <w:sz w:val="22"/>
          <w:szCs w:val="22"/>
        </w:rPr>
      </w:pPr>
    </w:p>
    <w:p w:rsidR="00BE7318" w:rsidRDefault="00BE7318" w:rsidP="00F07671">
      <w:pPr>
        <w:rPr>
          <w:sz w:val="22"/>
          <w:szCs w:val="22"/>
        </w:rPr>
      </w:pPr>
      <w:r>
        <w:rPr>
          <w:sz w:val="22"/>
          <w:szCs w:val="22"/>
        </w:rPr>
        <w:t>Capital Press</w:t>
      </w:r>
    </w:p>
    <w:p w:rsidR="00BE7318" w:rsidRPr="00C41509" w:rsidRDefault="006D65B7" w:rsidP="00F07671">
      <w:pPr>
        <w:rPr>
          <w:sz w:val="22"/>
          <w:szCs w:val="22"/>
        </w:rPr>
      </w:pPr>
      <w:hyperlink r:id="rId17" w:history="1">
        <w:r w:rsidR="00BE7318" w:rsidRPr="00CF5985">
          <w:rPr>
            <w:rStyle w:val="Hyperlink"/>
            <w:sz w:val="22"/>
            <w:szCs w:val="22"/>
          </w:rPr>
          <w:t>http://www.capitalpress.com/Research/20170601/native-sage-grasses-handle-wildfires-better-researchers-say</w:t>
        </w:r>
      </w:hyperlink>
    </w:p>
    <w:sectPr w:rsidR="00BE7318" w:rsidRPr="00C41509" w:rsidSect="000D74D6">
      <w:type w:val="continuous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5B7" w:rsidRDefault="006D65B7" w:rsidP="00015B07">
      <w:r>
        <w:separator/>
      </w:r>
    </w:p>
  </w:endnote>
  <w:endnote w:type="continuationSeparator" w:id="0">
    <w:p w:rsidR="006D65B7" w:rsidRDefault="006D65B7" w:rsidP="0001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5B7" w:rsidRDefault="006D65B7" w:rsidP="00015B07">
      <w:r>
        <w:separator/>
      </w:r>
    </w:p>
  </w:footnote>
  <w:footnote w:type="continuationSeparator" w:id="0">
    <w:p w:rsidR="006D65B7" w:rsidRDefault="006D65B7" w:rsidP="00015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923" w:rsidRDefault="002F0923" w:rsidP="00015B07">
    <w:pPr>
      <w:pStyle w:val="Header"/>
      <w:jc w:val="right"/>
    </w:pPr>
    <w:r>
      <w:t xml:space="preserve">Lisa M. Ellsworth </w:t>
    </w:r>
  </w:p>
  <w:p w:rsidR="002F0923" w:rsidRDefault="002F09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6DA"/>
    <w:multiLevelType w:val="hybridMultilevel"/>
    <w:tmpl w:val="B1ACA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07"/>
    <w:rsid w:val="0000187E"/>
    <w:rsid w:val="00004ECB"/>
    <w:rsid w:val="00010808"/>
    <w:rsid w:val="00011EB4"/>
    <w:rsid w:val="00015B07"/>
    <w:rsid w:val="00020FD4"/>
    <w:rsid w:val="000231BF"/>
    <w:rsid w:val="00051694"/>
    <w:rsid w:val="00061927"/>
    <w:rsid w:val="00074BEB"/>
    <w:rsid w:val="00075CF1"/>
    <w:rsid w:val="000828E2"/>
    <w:rsid w:val="00096534"/>
    <w:rsid w:val="000A1FF5"/>
    <w:rsid w:val="000A5C9C"/>
    <w:rsid w:val="000B26B8"/>
    <w:rsid w:val="000B778E"/>
    <w:rsid w:val="000D5344"/>
    <w:rsid w:val="000D74D6"/>
    <w:rsid w:val="000F2788"/>
    <w:rsid w:val="000F66CE"/>
    <w:rsid w:val="000F6D22"/>
    <w:rsid w:val="000F6ED6"/>
    <w:rsid w:val="00110F19"/>
    <w:rsid w:val="00121BE6"/>
    <w:rsid w:val="00126655"/>
    <w:rsid w:val="00127AB8"/>
    <w:rsid w:val="001308A5"/>
    <w:rsid w:val="0013266F"/>
    <w:rsid w:val="00135ADF"/>
    <w:rsid w:val="00136F1D"/>
    <w:rsid w:val="001576E8"/>
    <w:rsid w:val="00164F50"/>
    <w:rsid w:val="00174A90"/>
    <w:rsid w:val="001812EF"/>
    <w:rsid w:val="001A0FAB"/>
    <w:rsid w:val="001A2F72"/>
    <w:rsid w:val="001A6B6C"/>
    <w:rsid w:val="001B303B"/>
    <w:rsid w:val="001C510C"/>
    <w:rsid w:val="001D0B98"/>
    <w:rsid w:val="001D1AAB"/>
    <w:rsid w:val="001D4CC7"/>
    <w:rsid w:val="001E3860"/>
    <w:rsid w:val="001E7EB3"/>
    <w:rsid w:val="00217E78"/>
    <w:rsid w:val="002251BE"/>
    <w:rsid w:val="0022542A"/>
    <w:rsid w:val="002308E0"/>
    <w:rsid w:val="00236F4E"/>
    <w:rsid w:val="00240504"/>
    <w:rsid w:val="0024088C"/>
    <w:rsid w:val="00264A3C"/>
    <w:rsid w:val="00270477"/>
    <w:rsid w:val="00291BF7"/>
    <w:rsid w:val="002963E1"/>
    <w:rsid w:val="00297273"/>
    <w:rsid w:val="002A2D60"/>
    <w:rsid w:val="002A5B0E"/>
    <w:rsid w:val="002B1762"/>
    <w:rsid w:val="002B51C1"/>
    <w:rsid w:val="002D57DA"/>
    <w:rsid w:val="002E3EFC"/>
    <w:rsid w:val="002E448F"/>
    <w:rsid w:val="002F0923"/>
    <w:rsid w:val="002F7631"/>
    <w:rsid w:val="0031121B"/>
    <w:rsid w:val="00311437"/>
    <w:rsid w:val="00312341"/>
    <w:rsid w:val="0033521A"/>
    <w:rsid w:val="003446AD"/>
    <w:rsid w:val="00347101"/>
    <w:rsid w:val="003508CE"/>
    <w:rsid w:val="0035423D"/>
    <w:rsid w:val="0035549C"/>
    <w:rsid w:val="00361B4B"/>
    <w:rsid w:val="003654BE"/>
    <w:rsid w:val="00371289"/>
    <w:rsid w:val="00396748"/>
    <w:rsid w:val="003A2AAE"/>
    <w:rsid w:val="003A2E55"/>
    <w:rsid w:val="003A5535"/>
    <w:rsid w:val="003A78A5"/>
    <w:rsid w:val="003C2770"/>
    <w:rsid w:val="003E18DB"/>
    <w:rsid w:val="003E5A36"/>
    <w:rsid w:val="003E6E6C"/>
    <w:rsid w:val="003E741D"/>
    <w:rsid w:val="00407E1C"/>
    <w:rsid w:val="004129DA"/>
    <w:rsid w:val="0041643C"/>
    <w:rsid w:val="0042646A"/>
    <w:rsid w:val="004264C8"/>
    <w:rsid w:val="00434BFE"/>
    <w:rsid w:val="00440FE5"/>
    <w:rsid w:val="00441D3F"/>
    <w:rsid w:val="00444DB6"/>
    <w:rsid w:val="00445C05"/>
    <w:rsid w:val="00447B7E"/>
    <w:rsid w:val="00450D5C"/>
    <w:rsid w:val="00456681"/>
    <w:rsid w:val="00472438"/>
    <w:rsid w:val="00476B47"/>
    <w:rsid w:val="004942F1"/>
    <w:rsid w:val="004C614F"/>
    <w:rsid w:val="004C7B29"/>
    <w:rsid w:val="004D4C83"/>
    <w:rsid w:val="004E4F35"/>
    <w:rsid w:val="004F6BD8"/>
    <w:rsid w:val="00536ED2"/>
    <w:rsid w:val="00540C1D"/>
    <w:rsid w:val="0054219C"/>
    <w:rsid w:val="00556C20"/>
    <w:rsid w:val="00567B5F"/>
    <w:rsid w:val="0057681E"/>
    <w:rsid w:val="0058793A"/>
    <w:rsid w:val="00590655"/>
    <w:rsid w:val="005A7BB5"/>
    <w:rsid w:val="005B7213"/>
    <w:rsid w:val="005C094B"/>
    <w:rsid w:val="005D0194"/>
    <w:rsid w:val="005F011B"/>
    <w:rsid w:val="005F11E9"/>
    <w:rsid w:val="005F687C"/>
    <w:rsid w:val="006015ED"/>
    <w:rsid w:val="006047CE"/>
    <w:rsid w:val="00612525"/>
    <w:rsid w:val="006201BE"/>
    <w:rsid w:val="00631B81"/>
    <w:rsid w:val="006325AF"/>
    <w:rsid w:val="006350B1"/>
    <w:rsid w:val="0064289C"/>
    <w:rsid w:val="00644465"/>
    <w:rsid w:val="006469CE"/>
    <w:rsid w:val="006547A7"/>
    <w:rsid w:val="006712CC"/>
    <w:rsid w:val="0067516C"/>
    <w:rsid w:val="0068375B"/>
    <w:rsid w:val="00691DA2"/>
    <w:rsid w:val="006A4A8D"/>
    <w:rsid w:val="006C793E"/>
    <w:rsid w:val="006D65B7"/>
    <w:rsid w:val="006E0E1B"/>
    <w:rsid w:val="006E383E"/>
    <w:rsid w:val="006F0C2A"/>
    <w:rsid w:val="006F4632"/>
    <w:rsid w:val="00710BB2"/>
    <w:rsid w:val="00712F4A"/>
    <w:rsid w:val="0071332A"/>
    <w:rsid w:val="00713372"/>
    <w:rsid w:val="00713875"/>
    <w:rsid w:val="00715E20"/>
    <w:rsid w:val="00727D40"/>
    <w:rsid w:val="00743823"/>
    <w:rsid w:val="007515DF"/>
    <w:rsid w:val="00752492"/>
    <w:rsid w:val="00764169"/>
    <w:rsid w:val="00770F5B"/>
    <w:rsid w:val="00771A42"/>
    <w:rsid w:val="0077248B"/>
    <w:rsid w:val="00775D67"/>
    <w:rsid w:val="00777142"/>
    <w:rsid w:val="0078449B"/>
    <w:rsid w:val="0078794E"/>
    <w:rsid w:val="00793104"/>
    <w:rsid w:val="007979A2"/>
    <w:rsid w:val="007A05CE"/>
    <w:rsid w:val="007A0DD1"/>
    <w:rsid w:val="007A43C7"/>
    <w:rsid w:val="007A75A6"/>
    <w:rsid w:val="007D17F4"/>
    <w:rsid w:val="007D3CE0"/>
    <w:rsid w:val="007E4801"/>
    <w:rsid w:val="008014AA"/>
    <w:rsid w:val="00801CAF"/>
    <w:rsid w:val="008117C2"/>
    <w:rsid w:val="008164E4"/>
    <w:rsid w:val="008172BA"/>
    <w:rsid w:val="008331DD"/>
    <w:rsid w:val="00835A84"/>
    <w:rsid w:val="0086114B"/>
    <w:rsid w:val="0086162C"/>
    <w:rsid w:val="008645A0"/>
    <w:rsid w:val="00864AC2"/>
    <w:rsid w:val="00871E5B"/>
    <w:rsid w:val="008763EC"/>
    <w:rsid w:val="008774DF"/>
    <w:rsid w:val="00890870"/>
    <w:rsid w:val="00893264"/>
    <w:rsid w:val="008A4830"/>
    <w:rsid w:val="008B0E0C"/>
    <w:rsid w:val="008C2340"/>
    <w:rsid w:val="008C6D63"/>
    <w:rsid w:val="008D2CF2"/>
    <w:rsid w:val="008E2082"/>
    <w:rsid w:val="008F72B0"/>
    <w:rsid w:val="0090194A"/>
    <w:rsid w:val="00903FBC"/>
    <w:rsid w:val="009100AD"/>
    <w:rsid w:val="00912F2E"/>
    <w:rsid w:val="00915F92"/>
    <w:rsid w:val="00923B9B"/>
    <w:rsid w:val="00925035"/>
    <w:rsid w:val="00925749"/>
    <w:rsid w:val="0093104D"/>
    <w:rsid w:val="00933749"/>
    <w:rsid w:val="0093403A"/>
    <w:rsid w:val="00940D81"/>
    <w:rsid w:val="00975394"/>
    <w:rsid w:val="00985E98"/>
    <w:rsid w:val="00991442"/>
    <w:rsid w:val="00991B7C"/>
    <w:rsid w:val="009B1E00"/>
    <w:rsid w:val="009B661D"/>
    <w:rsid w:val="009C03B5"/>
    <w:rsid w:val="009C5893"/>
    <w:rsid w:val="009D3F7C"/>
    <w:rsid w:val="009D713B"/>
    <w:rsid w:val="00A131D4"/>
    <w:rsid w:val="00A22086"/>
    <w:rsid w:val="00A23EAB"/>
    <w:rsid w:val="00A26AE2"/>
    <w:rsid w:val="00A37CBE"/>
    <w:rsid w:val="00A4325A"/>
    <w:rsid w:val="00A43875"/>
    <w:rsid w:val="00A478AD"/>
    <w:rsid w:val="00A5715A"/>
    <w:rsid w:val="00A64C50"/>
    <w:rsid w:val="00A66DC1"/>
    <w:rsid w:val="00A832A5"/>
    <w:rsid w:val="00A87FC6"/>
    <w:rsid w:val="00A922FD"/>
    <w:rsid w:val="00AB3B74"/>
    <w:rsid w:val="00AB3D4A"/>
    <w:rsid w:val="00AC383F"/>
    <w:rsid w:val="00AD67F2"/>
    <w:rsid w:val="00AE7292"/>
    <w:rsid w:val="00AE7F79"/>
    <w:rsid w:val="00AF57AC"/>
    <w:rsid w:val="00B03258"/>
    <w:rsid w:val="00B254B1"/>
    <w:rsid w:val="00B4038C"/>
    <w:rsid w:val="00B51B6E"/>
    <w:rsid w:val="00B57982"/>
    <w:rsid w:val="00B57AE1"/>
    <w:rsid w:val="00B61197"/>
    <w:rsid w:val="00B632C4"/>
    <w:rsid w:val="00B63D9F"/>
    <w:rsid w:val="00B7081F"/>
    <w:rsid w:val="00B71DE2"/>
    <w:rsid w:val="00B72E6A"/>
    <w:rsid w:val="00B741CB"/>
    <w:rsid w:val="00B75B3E"/>
    <w:rsid w:val="00B7620E"/>
    <w:rsid w:val="00B95F9B"/>
    <w:rsid w:val="00B96B0E"/>
    <w:rsid w:val="00BA0528"/>
    <w:rsid w:val="00BA244E"/>
    <w:rsid w:val="00BA32BA"/>
    <w:rsid w:val="00BB03E4"/>
    <w:rsid w:val="00BB63BA"/>
    <w:rsid w:val="00BC0BFF"/>
    <w:rsid w:val="00BC4CB4"/>
    <w:rsid w:val="00BC683F"/>
    <w:rsid w:val="00BD42F0"/>
    <w:rsid w:val="00BE0A90"/>
    <w:rsid w:val="00BE1DA7"/>
    <w:rsid w:val="00BE4849"/>
    <w:rsid w:val="00BE5CF1"/>
    <w:rsid w:val="00BE69C3"/>
    <w:rsid w:val="00BE7318"/>
    <w:rsid w:val="00BE7EE9"/>
    <w:rsid w:val="00BF72ED"/>
    <w:rsid w:val="00C01FAF"/>
    <w:rsid w:val="00C02792"/>
    <w:rsid w:val="00C049CA"/>
    <w:rsid w:val="00C0682B"/>
    <w:rsid w:val="00C15A2F"/>
    <w:rsid w:val="00C23CEB"/>
    <w:rsid w:val="00C343F1"/>
    <w:rsid w:val="00C363F3"/>
    <w:rsid w:val="00C41509"/>
    <w:rsid w:val="00C53317"/>
    <w:rsid w:val="00C55EFD"/>
    <w:rsid w:val="00C57D0F"/>
    <w:rsid w:val="00C61F23"/>
    <w:rsid w:val="00C62709"/>
    <w:rsid w:val="00C65B76"/>
    <w:rsid w:val="00C716AF"/>
    <w:rsid w:val="00C7307D"/>
    <w:rsid w:val="00C7537F"/>
    <w:rsid w:val="00C86D06"/>
    <w:rsid w:val="00CA5535"/>
    <w:rsid w:val="00CB0EEC"/>
    <w:rsid w:val="00CB1988"/>
    <w:rsid w:val="00CC19A9"/>
    <w:rsid w:val="00CC68C5"/>
    <w:rsid w:val="00CC7432"/>
    <w:rsid w:val="00CF2903"/>
    <w:rsid w:val="00D13439"/>
    <w:rsid w:val="00D41788"/>
    <w:rsid w:val="00D53C29"/>
    <w:rsid w:val="00D54325"/>
    <w:rsid w:val="00D60F79"/>
    <w:rsid w:val="00D65F35"/>
    <w:rsid w:val="00D72893"/>
    <w:rsid w:val="00D8143E"/>
    <w:rsid w:val="00D86E9E"/>
    <w:rsid w:val="00D90E19"/>
    <w:rsid w:val="00D933BF"/>
    <w:rsid w:val="00D94A2D"/>
    <w:rsid w:val="00DB5785"/>
    <w:rsid w:val="00DC0340"/>
    <w:rsid w:val="00DC061D"/>
    <w:rsid w:val="00DC18F6"/>
    <w:rsid w:val="00DD6915"/>
    <w:rsid w:val="00DE0308"/>
    <w:rsid w:val="00DE54B1"/>
    <w:rsid w:val="00DE76AD"/>
    <w:rsid w:val="00DF0C66"/>
    <w:rsid w:val="00E0184A"/>
    <w:rsid w:val="00E212DF"/>
    <w:rsid w:val="00E24A98"/>
    <w:rsid w:val="00E2689A"/>
    <w:rsid w:val="00E3494E"/>
    <w:rsid w:val="00E43AFA"/>
    <w:rsid w:val="00E45461"/>
    <w:rsid w:val="00E541A7"/>
    <w:rsid w:val="00E575F5"/>
    <w:rsid w:val="00E8603B"/>
    <w:rsid w:val="00E864D9"/>
    <w:rsid w:val="00E96C1D"/>
    <w:rsid w:val="00EA1DFF"/>
    <w:rsid w:val="00EA2819"/>
    <w:rsid w:val="00EB1201"/>
    <w:rsid w:val="00EB4D61"/>
    <w:rsid w:val="00EB5B70"/>
    <w:rsid w:val="00EB6A6D"/>
    <w:rsid w:val="00EC1E81"/>
    <w:rsid w:val="00EE7106"/>
    <w:rsid w:val="00EF0A0B"/>
    <w:rsid w:val="00F02EBE"/>
    <w:rsid w:val="00F03E39"/>
    <w:rsid w:val="00F05A68"/>
    <w:rsid w:val="00F06543"/>
    <w:rsid w:val="00F07671"/>
    <w:rsid w:val="00F22755"/>
    <w:rsid w:val="00F360CD"/>
    <w:rsid w:val="00F42390"/>
    <w:rsid w:val="00F45319"/>
    <w:rsid w:val="00F50548"/>
    <w:rsid w:val="00F52D28"/>
    <w:rsid w:val="00F5449D"/>
    <w:rsid w:val="00F5529B"/>
    <w:rsid w:val="00F5547A"/>
    <w:rsid w:val="00F61789"/>
    <w:rsid w:val="00F62935"/>
    <w:rsid w:val="00F637B9"/>
    <w:rsid w:val="00F703D2"/>
    <w:rsid w:val="00F762E7"/>
    <w:rsid w:val="00F95831"/>
    <w:rsid w:val="00FA3D19"/>
    <w:rsid w:val="00FB2290"/>
    <w:rsid w:val="00FB42F9"/>
    <w:rsid w:val="00FB4675"/>
    <w:rsid w:val="00FB49B9"/>
    <w:rsid w:val="00FB52DC"/>
    <w:rsid w:val="00FB7C4B"/>
    <w:rsid w:val="00FC6FEB"/>
    <w:rsid w:val="00FD2C0B"/>
    <w:rsid w:val="00FD61E6"/>
    <w:rsid w:val="00FE1DBB"/>
    <w:rsid w:val="00FE330D"/>
    <w:rsid w:val="00FE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7FAE8"/>
  <w15:docId w15:val="{601FF7AC-3DE6-43C6-AB29-CADC50FE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AD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5B07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rsid w:val="00015B07"/>
  </w:style>
  <w:style w:type="paragraph" w:styleId="Footer">
    <w:name w:val="footer"/>
    <w:basedOn w:val="Normal"/>
    <w:link w:val="FooterChar"/>
    <w:uiPriority w:val="99"/>
    <w:unhideWhenUsed/>
    <w:rsid w:val="00015B07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15B07"/>
  </w:style>
  <w:style w:type="paragraph" w:customStyle="1" w:styleId="Default">
    <w:name w:val="Default"/>
    <w:rsid w:val="00015B07"/>
    <w:pPr>
      <w:autoSpaceDE w:val="0"/>
      <w:autoSpaceDN w:val="0"/>
      <w:adjustRightInd w:val="0"/>
    </w:pPr>
    <w:rPr>
      <w:rFonts w:eastAsia="Times New Roman" w:cs="Times New Roman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CC68C5"/>
    <w:rPr>
      <w:b/>
      <w:bCs/>
    </w:rPr>
  </w:style>
  <w:style w:type="character" w:customStyle="1" w:styleId="apple-style-span">
    <w:name w:val="apple-style-span"/>
    <w:basedOn w:val="DefaultParagraphFont"/>
    <w:rsid w:val="00A37CBE"/>
  </w:style>
  <w:style w:type="paragraph" w:styleId="ListParagraph">
    <w:name w:val="List Paragraph"/>
    <w:basedOn w:val="Normal"/>
    <w:uiPriority w:val="34"/>
    <w:qFormat/>
    <w:rsid w:val="00D81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CF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B6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2EBE"/>
    <w:rPr>
      <w:i/>
      <w:iCs/>
    </w:rPr>
  </w:style>
  <w:style w:type="character" w:customStyle="1" w:styleId="apple-converted-space">
    <w:name w:val="apple-converted-space"/>
    <w:basedOn w:val="DefaultParagraphFont"/>
    <w:rsid w:val="00F02EBE"/>
  </w:style>
  <w:style w:type="character" w:styleId="CommentReference">
    <w:name w:val="annotation reference"/>
    <w:basedOn w:val="DefaultParagraphFont"/>
    <w:uiPriority w:val="99"/>
    <w:semiHidden/>
    <w:unhideWhenUsed/>
    <w:rsid w:val="00E860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3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3B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603B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0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568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youtube.com/watch?v=Fg_fBGBH7f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ellsworth@oregonstate.edu" TargetMode="External"/><Relationship Id="rId12" Type="http://schemas.openxmlformats.org/officeDocument/2006/relationships/hyperlink" Target="https://www.compassscicomm.org/single-post/2017/04/07/Meet-A-2017-Wilburforce-Fellow-Lisa-Ellsworth" TargetMode="External"/><Relationship Id="rId17" Type="http://schemas.openxmlformats.org/officeDocument/2006/relationships/hyperlink" Target="http://www.capitalpress.com/Research/20170601/native-sage-grasses-handle-wildfires-better-researchers-say" TargetMode="External"/><Relationship Id="rId2" Type="http://schemas.openxmlformats.org/officeDocument/2006/relationships/styles" Target="styles.xml"/><Relationship Id="rId16" Type="http://schemas.openxmlformats.org/officeDocument/2006/relationships/hyperlink" Target="http://terra.oregonstate.edu/2017/04/living-with-fir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regonlive.com/expo/news/erry-2018/09/7dd264ccc16223/eagle-creek-fire-anniversary-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b.org/news/article/sage-grass-wildfire-native-species-wildfire-recovery-oregon/" TargetMode="External"/><Relationship Id="rId10" Type="http://schemas.openxmlformats.org/officeDocument/2006/relationships/hyperlink" Target="https://www.youtube.com/watch?v=6BEBPtz8o-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bs.org/wgbh/nova/article/invasive-grasses-wildfire/" TargetMode="External"/><Relationship Id="rId14" Type="http://schemas.openxmlformats.org/officeDocument/2006/relationships/hyperlink" Target="https://www.youtube.com/watch?v=1sUFcYe4n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1</Pages>
  <Words>3211</Words>
  <Characters>18304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Ellsworth-Johnson, Lisa</cp:lastModifiedBy>
  <cp:revision>27</cp:revision>
  <cp:lastPrinted>2017-11-26T00:25:00Z</cp:lastPrinted>
  <dcterms:created xsi:type="dcterms:W3CDTF">2019-01-03T21:22:00Z</dcterms:created>
  <dcterms:modified xsi:type="dcterms:W3CDTF">2019-12-23T22:55:00Z</dcterms:modified>
</cp:coreProperties>
</file>